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E561" w14:textId="77777777" w:rsidR="00F77FA1" w:rsidRPr="00F77FA1" w:rsidRDefault="00F77FA1" w:rsidP="00F77FA1">
      <w:pPr>
        <w:pStyle w:val="NormalWeb"/>
        <w:spacing w:before="0" w:beforeAutospacing="0" w:after="150" w:afterAutospacing="0"/>
        <w:jc w:val="both"/>
        <w:rPr>
          <w:rFonts w:ascii="Comic Sans MS" w:hAnsi="Comic Sans MS" w:cs="Arial"/>
          <w:color w:val="333333"/>
          <w:sz w:val="22"/>
          <w:szCs w:val="22"/>
        </w:rPr>
      </w:pPr>
      <w:r w:rsidRPr="00F77FA1">
        <w:rPr>
          <w:rFonts w:ascii="Comic Sans MS" w:hAnsi="Comic Sans MS"/>
        </w:rPr>
        <w:t xml:space="preserve">EL </w:t>
      </w:r>
      <w:r w:rsidRPr="00F77FA1">
        <w:rPr>
          <w:rFonts w:ascii="Comic Sans MS" w:hAnsi="Comic Sans MS"/>
          <w:b/>
        </w:rPr>
        <w:t>Ginkgo biloba</w:t>
      </w:r>
      <w:r w:rsidRPr="00F77FA1">
        <w:rPr>
          <w:rFonts w:ascii="Comic Sans MS" w:hAnsi="Comic Sans MS"/>
        </w:rPr>
        <w:t>(árbol de los cuarenta escudos, árbol de las pagodas )</w:t>
      </w:r>
      <w:r>
        <w:rPr>
          <w:rFonts w:ascii="Comic Sans MS" w:hAnsi="Comic Sans MS"/>
        </w:rPr>
        <w:t xml:space="preserve"> </w:t>
      </w:r>
      <w:r w:rsidRPr="00F77FA1">
        <w:rPr>
          <w:rFonts w:ascii="Comic Sans MS" w:hAnsi="Comic Sans MS" w:cs="Arial"/>
          <w:color w:val="333333"/>
          <w:sz w:val="22"/>
          <w:szCs w:val="22"/>
        </w:rPr>
        <w:t>es un arbusto, cuyas hojas son utilizadas para realizar los extractos que se encuentran en el mercado. Algunos medicamentos se fabrican también a partir de las semillas, aunque sus efectos no han sido estudiados.</w:t>
      </w:r>
    </w:p>
    <w:p w14:paraId="2A7CE562" w14:textId="77777777" w:rsidR="00F77FA1" w:rsidRPr="00F77FA1" w:rsidRDefault="00F77FA1" w:rsidP="00F77FA1">
      <w:pPr>
        <w:spacing w:before="300" w:after="150" w:line="240" w:lineRule="auto"/>
        <w:jc w:val="both"/>
        <w:outlineLvl w:val="2"/>
        <w:rPr>
          <w:rFonts w:ascii="Comic Sans MS" w:eastAsia="Times New Roman" w:hAnsi="Comic Sans MS" w:cs="Arial"/>
          <w:color w:val="333333"/>
          <w:lang w:eastAsia="es-ES"/>
        </w:rPr>
      </w:pPr>
      <w:r>
        <w:rPr>
          <w:rFonts w:ascii="Comic Sans MS" w:eastAsia="Times New Roman" w:hAnsi="Comic Sans MS" w:cs="Arial"/>
          <w:color w:val="333333"/>
          <w:lang w:eastAsia="es-ES"/>
        </w:rPr>
        <w:t>¿</w:t>
      </w:r>
      <w:r w:rsidRPr="00F77FA1">
        <w:rPr>
          <w:rFonts w:ascii="Comic Sans MS" w:eastAsia="Times New Roman" w:hAnsi="Comic Sans MS" w:cs="Arial"/>
          <w:b/>
          <w:color w:val="333333"/>
          <w:lang w:eastAsia="es-ES"/>
        </w:rPr>
        <w:t>Dónde se encuentra Ginkgo biloba?</w:t>
      </w:r>
    </w:p>
    <w:p w14:paraId="2A7CE563" w14:textId="77777777" w:rsidR="00F77FA1" w:rsidRPr="00F77FA1" w:rsidRDefault="00F77FA1" w:rsidP="00F77FA1">
      <w:pPr>
        <w:spacing w:after="150" w:line="240" w:lineRule="auto"/>
        <w:jc w:val="both"/>
        <w:rPr>
          <w:rFonts w:ascii="Comic Sans MS" w:eastAsia="Times New Roman" w:hAnsi="Comic Sans MS" w:cs="Arial"/>
          <w:color w:val="333333"/>
          <w:lang w:eastAsia="es-ES"/>
        </w:rPr>
      </w:pPr>
      <w:r w:rsidRPr="00F77FA1">
        <w:rPr>
          <w:rFonts w:ascii="Comic Sans MS" w:eastAsia="Times New Roman" w:hAnsi="Comic Sans MS" w:cs="Arial"/>
          <w:b/>
          <w:color w:val="333333"/>
          <w:lang w:eastAsia="es-ES"/>
        </w:rPr>
        <w:t>Ginkgo biloba</w:t>
      </w:r>
      <w:r w:rsidRPr="00F77FA1">
        <w:rPr>
          <w:rFonts w:ascii="Comic Sans MS" w:eastAsia="Times New Roman" w:hAnsi="Comic Sans MS" w:cs="Arial"/>
          <w:color w:val="333333"/>
          <w:lang w:eastAsia="es-ES"/>
        </w:rPr>
        <w:t xml:space="preserve"> es una </w:t>
      </w:r>
      <w:r w:rsidRPr="00F77FA1">
        <w:rPr>
          <w:rFonts w:ascii="Comic Sans MS" w:eastAsia="Times New Roman" w:hAnsi="Comic Sans MS" w:cs="Arial"/>
          <w:i/>
          <w:color w:val="333333"/>
          <w:lang w:eastAsia="es-ES"/>
        </w:rPr>
        <w:t>planta originaria de China</w:t>
      </w:r>
      <w:r w:rsidRPr="00F77FA1">
        <w:rPr>
          <w:rFonts w:ascii="Comic Sans MS" w:eastAsia="Times New Roman" w:hAnsi="Comic Sans MS" w:cs="Arial"/>
          <w:color w:val="333333"/>
          <w:lang w:eastAsia="es-ES"/>
        </w:rPr>
        <w:t xml:space="preserve"> que puede llegar a vivir un milenio. Florece en diferentes climas del mundo, sin embargo, crece principalmente en China y Corea, en el sur y el este de Estados Unidos, en el sur de Francia, y en ciudades de Uruguay, Argentina y Chile. Desde hace sigl</w:t>
      </w:r>
      <w:r>
        <w:rPr>
          <w:rFonts w:ascii="Comic Sans MS" w:eastAsia="Times New Roman" w:hAnsi="Comic Sans MS" w:cs="Arial"/>
          <w:color w:val="333333"/>
          <w:lang w:eastAsia="es-ES"/>
        </w:rPr>
        <w:t xml:space="preserve">os es utilizada por sus acciones terapéuticas  </w:t>
      </w:r>
      <w:r w:rsidRPr="00F77FA1">
        <w:rPr>
          <w:rFonts w:ascii="Comic Sans MS" w:eastAsia="Times New Roman" w:hAnsi="Comic Sans MS" w:cs="Arial"/>
          <w:color w:val="333333"/>
          <w:lang w:eastAsia="es-ES"/>
        </w:rPr>
        <w:t xml:space="preserve"> </w:t>
      </w:r>
    </w:p>
    <w:p w14:paraId="2A7CE564" w14:textId="77777777" w:rsidR="00F77FA1" w:rsidRPr="00F77FA1" w:rsidRDefault="00E44ECC" w:rsidP="00F77FA1">
      <w:pPr>
        <w:shd w:val="clear" w:color="auto" w:fill="FFFFFF"/>
        <w:spacing w:after="0" w:line="240" w:lineRule="auto"/>
        <w:rPr>
          <w:rFonts w:ascii="Arial" w:eastAsia="Times New Roman" w:hAnsi="Arial" w:cs="Arial"/>
          <w:color w:val="333333"/>
          <w:sz w:val="24"/>
          <w:szCs w:val="24"/>
          <w:lang w:eastAsia="es-ES"/>
        </w:rPr>
      </w:pPr>
      <w:hyperlink r:id="rId5" w:history="1">
        <w:r w:rsidR="00F77FA1" w:rsidRPr="00F77FA1">
          <w:rPr>
            <w:rFonts w:ascii="Arial" w:eastAsia="Times New Roman" w:hAnsi="Arial" w:cs="Arial"/>
            <w:b/>
            <w:bCs/>
            <w:color w:val="FFFFFF"/>
            <w:sz w:val="21"/>
            <w:lang w:eastAsia="es-ES"/>
          </w:rPr>
          <w:t> Ver tratamiento</w:t>
        </w:r>
      </w:hyperlink>
    </w:p>
    <w:p w14:paraId="2A7CE565" w14:textId="77777777" w:rsidR="00F77FA1" w:rsidRPr="00F77FA1" w:rsidRDefault="00A11389" w:rsidP="00F77FA1">
      <w:pPr>
        <w:shd w:val="clear" w:color="auto" w:fill="FFFFFF"/>
        <w:spacing w:after="0" w:line="240" w:lineRule="auto"/>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 xml:space="preserve">                               </w:t>
      </w:r>
      <w:r w:rsidR="00F77FA1">
        <w:rPr>
          <w:rFonts w:ascii="Arial" w:eastAsia="Times New Roman" w:hAnsi="Arial" w:cs="Arial"/>
          <w:noProof/>
          <w:color w:val="333333"/>
          <w:sz w:val="24"/>
          <w:szCs w:val="24"/>
          <w:lang w:eastAsia="es-ES"/>
        </w:rPr>
        <w:drawing>
          <wp:inline distT="0" distB="0" distL="0" distR="0" wp14:anchorId="2A7CE583" wp14:editId="2A7CE584">
            <wp:extent cx="2381250" cy="1790700"/>
            <wp:effectExtent l="19050" t="0" r="0" b="0"/>
            <wp:docPr id="1" name="Imagen 1" descr="https://www.codeconutrilife.com/wp-content/uploads/2016/06/gingko-bil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deconutrilife.com/wp-content/uploads/2016/06/gingko-biloba.jpg"/>
                    <pic:cNvPicPr>
                      <a:picLocks noChangeAspect="1" noChangeArrowheads="1"/>
                    </pic:cNvPicPr>
                  </pic:nvPicPr>
                  <pic:blipFill>
                    <a:blip r:embed="rId6"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14:paraId="2A7CE566" w14:textId="77777777" w:rsidR="00A11E1B" w:rsidRDefault="00F77FA1" w:rsidP="00F77FA1">
      <w:pPr>
        <w:tabs>
          <w:tab w:val="left" w:pos="2715"/>
        </w:tabs>
        <w:jc w:val="both"/>
        <w:rPr>
          <w:rFonts w:ascii="Comic Sans MS" w:hAnsi="Comic Sans MS"/>
        </w:rPr>
      </w:pPr>
      <w:r w:rsidRPr="00C95C12">
        <w:rPr>
          <w:rFonts w:ascii="Comic Sans MS" w:hAnsi="Comic Sans MS"/>
        </w:rPr>
        <w:t>Es un árbol que puede alcanzar hasta 30 m de altura y presenta separados los sexos, el árbol masculino tiene una copa más piramidal y el femenino presenta copa más ancha</w:t>
      </w:r>
      <w:r w:rsidR="00C95C12">
        <w:rPr>
          <w:rFonts w:ascii="Comic Sans MS" w:hAnsi="Comic Sans MS"/>
        </w:rPr>
        <w:t xml:space="preserve">; su tronco erecto presenta corteza gris claro con surcos y sus hojas verde amarillentas y con dos lóbulos (de ahí la denominación </w:t>
      </w:r>
      <w:r w:rsidR="00C95C12" w:rsidRPr="00C95C12">
        <w:rPr>
          <w:rFonts w:ascii="Comic Sans MS" w:hAnsi="Comic Sans MS"/>
          <w:i/>
        </w:rPr>
        <w:t>biloba</w:t>
      </w:r>
      <w:r w:rsidR="00C95C12">
        <w:rPr>
          <w:rFonts w:ascii="Comic Sans MS" w:hAnsi="Comic Sans MS"/>
        </w:rPr>
        <w:t>)</w:t>
      </w:r>
      <w:r w:rsidR="0031102C">
        <w:rPr>
          <w:rFonts w:ascii="Comic Sans MS" w:hAnsi="Comic Sans MS"/>
        </w:rPr>
        <w:t>.</w:t>
      </w:r>
    </w:p>
    <w:p w14:paraId="2A7CE567" w14:textId="77777777" w:rsidR="0031102C" w:rsidRDefault="0031102C" w:rsidP="00F77FA1">
      <w:pPr>
        <w:tabs>
          <w:tab w:val="left" w:pos="2715"/>
        </w:tabs>
        <w:jc w:val="both"/>
        <w:rPr>
          <w:rFonts w:ascii="Comic Sans MS" w:hAnsi="Comic Sans MS"/>
        </w:rPr>
      </w:pPr>
      <w:r>
        <w:rPr>
          <w:rFonts w:ascii="Comic Sans MS" w:hAnsi="Comic Sans MS"/>
        </w:rPr>
        <w:t xml:space="preserve">En su </w:t>
      </w:r>
      <w:r w:rsidRPr="0031102C">
        <w:rPr>
          <w:rFonts w:ascii="Comic Sans MS" w:hAnsi="Comic Sans MS"/>
          <w:b/>
        </w:rPr>
        <w:t>composición</w:t>
      </w:r>
      <w:r>
        <w:rPr>
          <w:rFonts w:ascii="Comic Sans MS" w:hAnsi="Comic Sans MS"/>
        </w:rPr>
        <w:t xml:space="preserve"> presenta ácidos grasos, azúcares, aminoácidos, vitaminas (C y B1) y fibra.</w:t>
      </w:r>
    </w:p>
    <w:p w14:paraId="2A7CE568" w14:textId="77777777" w:rsidR="0031102C" w:rsidRPr="00B7414E" w:rsidRDefault="0031102C" w:rsidP="00F77FA1">
      <w:pPr>
        <w:tabs>
          <w:tab w:val="left" w:pos="2715"/>
        </w:tabs>
        <w:jc w:val="both"/>
        <w:rPr>
          <w:rFonts w:ascii="Comic Sans MS" w:hAnsi="Comic Sans MS"/>
          <w:b/>
        </w:rPr>
      </w:pPr>
      <w:r w:rsidRPr="00B7414E">
        <w:rPr>
          <w:rFonts w:ascii="Comic Sans MS" w:hAnsi="Comic Sans MS"/>
          <w:b/>
        </w:rPr>
        <w:t>PROPIEDADES MEDICINALES DEL</w:t>
      </w:r>
      <w:r w:rsidR="00B7414E" w:rsidRPr="00B7414E">
        <w:rPr>
          <w:rFonts w:ascii="Comic Sans MS" w:hAnsi="Comic Sans MS"/>
          <w:b/>
        </w:rPr>
        <w:t xml:space="preserve"> Ginkgo </w:t>
      </w:r>
    </w:p>
    <w:p w14:paraId="2A7CE569" w14:textId="77777777" w:rsidR="00F77FA1" w:rsidRDefault="00B7414E" w:rsidP="00F77FA1">
      <w:pPr>
        <w:tabs>
          <w:tab w:val="left" w:pos="2715"/>
        </w:tabs>
        <w:jc w:val="both"/>
        <w:rPr>
          <w:rFonts w:ascii="Comic Sans MS" w:hAnsi="Comic Sans MS" w:cs="Arial"/>
          <w:color w:val="000000"/>
          <w:shd w:val="clear" w:color="auto" w:fill="FFFFFF"/>
        </w:rPr>
      </w:pPr>
      <w:r w:rsidRPr="00B7414E">
        <w:rPr>
          <w:rFonts w:ascii="Comic Sans MS" w:hAnsi="Comic Sans MS" w:cs="Arial"/>
          <w:color w:val="000000"/>
          <w:shd w:val="clear" w:color="auto" w:fill="FFFFFF"/>
        </w:rPr>
        <w:t xml:space="preserve">En la </w:t>
      </w:r>
      <w:r w:rsidRPr="00B7414E">
        <w:rPr>
          <w:rFonts w:ascii="Comic Sans MS" w:hAnsi="Comic Sans MS" w:cs="Arial"/>
          <w:color w:val="000000"/>
          <w:u w:val="single"/>
          <w:shd w:val="clear" w:color="auto" w:fill="FFFFFF"/>
        </w:rPr>
        <w:t>medicina tradicional china</w:t>
      </w:r>
      <w:r w:rsidRPr="00B7414E">
        <w:rPr>
          <w:rFonts w:ascii="Comic Sans MS" w:hAnsi="Comic Sans MS" w:cs="Arial"/>
          <w:color w:val="000000"/>
          <w:shd w:val="clear" w:color="auto" w:fill="FFFFFF"/>
        </w:rPr>
        <w:t xml:space="preserve">, las </w:t>
      </w:r>
      <w:r w:rsidRPr="00B7414E">
        <w:rPr>
          <w:rFonts w:ascii="Comic Sans MS" w:hAnsi="Comic Sans MS" w:cs="Arial"/>
          <w:color w:val="000000"/>
          <w:u w:val="single"/>
          <w:shd w:val="clear" w:color="auto" w:fill="FFFFFF"/>
        </w:rPr>
        <w:t>semillas</w:t>
      </w:r>
      <w:r w:rsidRPr="00B7414E">
        <w:rPr>
          <w:rFonts w:ascii="Comic Sans MS" w:hAnsi="Comic Sans MS" w:cs="Arial"/>
          <w:color w:val="000000"/>
          <w:shd w:val="clear" w:color="auto" w:fill="FFFFFF"/>
        </w:rPr>
        <w:t xml:space="preserve"> del ginkgo se han tomado para combatir las flemas en ataques asmáticos y</w:t>
      </w:r>
      <w:r w:rsidRPr="00B7414E">
        <w:rPr>
          <w:rStyle w:val="apple-converted-space"/>
          <w:rFonts w:ascii="Comic Sans MS" w:hAnsi="Comic Sans MS" w:cs="Arial"/>
          <w:color w:val="000000"/>
          <w:shd w:val="clear" w:color="auto" w:fill="FFFFFF"/>
        </w:rPr>
        <w:t> </w:t>
      </w:r>
      <w:r>
        <w:rPr>
          <w:rStyle w:val="apple-converted-space"/>
          <w:rFonts w:ascii="Comic Sans MS" w:hAnsi="Comic Sans MS" w:cs="Arial"/>
          <w:color w:val="000000"/>
          <w:shd w:val="clear" w:color="auto" w:fill="FFFFFF"/>
        </w:rPr>
        <w:t>bronquitis</w:t>
      </w:r>
      <w:r w:rsidRPr="00B7414E">
        <w:rPr>
          <w:rFonts w:ascii="Comic Sans MS" w:hAnsi="Comic Sans MS" w:cs="Arial"/>
          <w:color w:val="000000"/>
          <w:shd w:val="clear" w:color="auto" w:fill="FFFFFF"/>
        </w:rPr>
        <w:t>, como antialérgico, para tratar la</w:t>
      </w:r>
      <w:r w:rsidRPr="00B7414E">
        <w:rPr>
          <w:rStyle w:val="apple-converted-space"/>
          <w:rFonts w:ascii="Comic Sans MS" w:hAnsi="Comic Sans MS" w:cs="Arial"/>
          <w:color w:val="000000"/>
          <w:shd w:val="clear" w:color="auto" w:fill="FFFFFF"/>
        </w:rPr>
        <w:t> </w:t>
      </w:r>
      <w:r>
        <w:rPr>
          <w:rStyle w:val="apple-converted-space"/>
          <w:rFonts w:ascii="Comic Sans MS" w:hAnsi="Comic Sans MS" w:cs="Arial"/>
          <w:color w:val="000000"/>
          <w:shd w:val="clear" w:color="auto" w:fill="FFFFFF"/>
        </w:rPr>
        <w:t>incontinencia urinaria</w:t>
      </w:r>
      <w:r w:rsidRPr="00B7414E">
        <w:rPr>
          <w:rFonts w:ascii="Comic Sans MS" w:hAnsi="Comic Sans MS" w:cs="Arial"/>
          <w:color w:val="000000"/>
          <w:shd w:val="clear" w:color="auto" w:fill="FFFFFF"/>
        </w:rPr>
        <w:t>, la</w:t>
      </w:r>
      <w:r w:rsidRPr="00B7414E">
        <w:rPr>
          <w:rStyle w:val="apple-converted-space"/>
          <w:rFonts w:ascii="Comic Sans MS" w:hAnsi="Comic Sans MS" w:cs="Arial"/>
          <w:color w:val="000000"/>
          <w:shd w:val="clear" w:color="auto" w:fill="FFFFFF"/>
        </w:rPr>
        <w:t> </w:t>
      </w:r>
      <w:r>
        <w:rPr>
          <w:rStyle w:val="apple-converted-space"/>
          <w:rFonts w:ascii="Comic Sans MS" w:hAnsi="Comic Sans MS" w:cs="Arial"/>
          <w:color w:val="000000"/>
          <w:shd w:val="clear" w:color="auto" w:fill="FFFFFF"/>
        </w:rPr>
        <w:t>eneuresis infantil,</w:t>
      </w:r>
      <w:r w:rsidRPr="00B7414E">
        <w:rPr>
          <w:rFonts w:ascii="Comic Sans MS" w:hAnsi="Comic Sans MS" w:cs="Arial"/>
          <w:color w:val="000000"/>
          <w:shd w:val="clear" w:color="auto" w:fill="FFFFFF"/>
        </w:rPr>
        <w:t xml:space="preserve"> inflamación de vejiga, la</w:t>
      </w:r>
      <w:r w:rsidRPr="00B7414E">
        <w:rPr>
          <w:rStyle w:val="apple-converted-space"/>
          <w:rFonts w:ascii="Comic Sans MS" w:hAnsi="Comic Sans MS" w:cs="Arial"/>
          <w:color w:val="000000"/>
          <w:shd w:val="clear" w:color="auto" w:fill="FFFFFF"/>
        </w:rPr>
        <w:t> </w:t>
      </w:r>
      <w:r>
        <w:rPr>
          <w:rStyle w:val="apple-converted-space"/>
          <w:rFonts w:ascii="Comic Sans MS" w:hAnsi="Comic Sans MS" w:cs="Arial"/>
          <w:color w:val="000000"/>
          <w:shd w:val="clear" w:color="auto" w:fill="FFFFFF"/>
        </w:rPr>
        <w:t>candidiasis</w:t>
      </w:r>
      <w:r w:rsidRPr="00B7414E">
        <w:rPr>
          <w:rStyle w:val="apple-converted-space"/>
          <w:rFonts w:ascii="Comic Sans MS" w:hAnsi="Comic Sans MS" w:cs="Arial"/>
          <w:color w:val="000000"/>
          <w:shd w:val="clear" w:color="auto" w:fill="FFFFFF"/>
        </w:rPr>
        <w:t> </w:t>
      </w:r>
      <w:r w:rsidRPr="00B7414E">
        <w:rPr>
          <w:rFonts w:ascii="Comic Sans MS" w:hAnsi="Comic Sans MS" w:cs="Arial"/>
          <w:color w:val="000000"/>
          <w:shd w:val="clear" w:color="auto" w:fill="FFFFFF"/>
        </w:rPr>
        <w:t xml:space="preserve">vaginal, y como tónico renal –yang– y revulsivo sexual. Y las </w:t>
      </w:r>
      <w:r w:rsidRPr="00B7414E">
        <w:rPr>
          <w:rFonts w:ascii="Comic Sans MS" w:hAnsi="Comic Sans MS" w:cs="Arial"/>
          <w:color w:val="000000"/>
          <w:u w:val="single"/>
          <w:shd w:val="clear" w:color="auto" w:fill="FFFFFF"/>
        </w:rPr>
        <w:t>hojas</w:t>
      </w:r>
      <w:r w:rsidRPr="00B7414E">
        <w:rPr>
          <w:rFonts w:ascii="Comic Sans MS" w:hAnsi="Comic Sans MS" w:cs="Arial"/>
          <w:color w:val="000000"/>
          <w:shd w:val="clear" w:color="auto" w:fill="FFFFFF"/>
        </w:rPr>
        <w:t xml:space="preserve"> se han destinado a aliviar trastornos de circulación, inflamaciones reumáticas y problemas de la piel.</w:t>
      </w:r>
    </w:p>
    <w:p w14:paraId="2A7CE56A" w14:textId="77777777" w:rsidR="00B7414E" w:rsidRDefault="00B7414E" w:rsidP="00B7414E">
      <w:pPr>
        <w:pStyle w:val="NormalWeb"/>
        <w:shd w:val="clear" w:color="auto" w:fill="FFFFFF"/>
        <w:spacing w:before="240" w:beforeAutospacing="0" w:after="240" w:afterAutospacing="0" w:line="312" w:lineRule="atLeast"/>
        <w:jc w:val="both"/>
        <w:rPr>
          <w:rFonts w:ascii="Comic Sans MS" w:hAnsi="Comic Sans MS" w:cs="Arial"/>
          <w:color w:val="000000"/>
          <w:sz w:val="22"/>
          <w:szCs w:val="22"/>
        </w:rPr>
      </w:pPr>
      <w:r w:rsidRPr="00B7414E">
        <w:rPr>
          <w:rFonts w:ascii="Comic Sans MS" w:hAnsi="Comic Sans MS" w:cs="Arial"/>
          <w:color w:val="000000"/>
          <w:sz w:val="22"/>
          <w:szCs w:val="22"/>
        </w:rPr>
        <w:t xml:space="preserve">El Ginkgo se revela como uno de los remedios de </w:t>
      </w:r>
      <w:r w:rsidRPr="00DC214D">
        <w:rPr>
          <w:rFonts w:ascii="Comic Sans MS" w:hAnsi="Comic Sans MS" w:cs="Arial"/>
          <w:i/>
          <w:color w:val="000000"/>
          <w:sz w:val="22"/>
          <w:szCs w:val="22"/>
        </w:rPr>
        <w:t>fitoterapia</w:t>
      </w:r>
      <w:r w:rsidRPr="00B7414E">
        <w:rPr>
          <w:rFonts w:ascii="Comic Sans MS" w:hAnsi="Comic Sans MS" w:cs="Arial"/>
          <w:color w:val="000000"/>
          <w:sz w:val="22"/>
          <w:szCs w:val="22"/>
        </w:rPr>
        <w:t xml:space="preserve"> y</w:t>
      </w:r>
      <w:r w:rsidRPr="00B7414E">
        <w:rPr>
          <w:rStyle w:val="apple-converted-space"/>
          <w:rFonts w:ascii="Comic Sans MS" w:hAnsi="Comic Sans MS" w:cs="Arial"/>
          <w:color w:val="000000"/>
          <w:sz w:val="22"/>
          <w:szCs w:val="22"/>
        </w:rPr>
        <w:t> </w:t>
      </w:r>
      <w:r w:rsidRPr="00DC214D">
        <w:rPr>
          <w:rFonts w:ascii="Comic Sans MS" w:hAnsi="Comic Sans MS" w:cs="Arial"/>
          <w:i/>
          <w:color w:val="000000"/>
          <w:sz w:val="22"/>
          <w:szCs w:val="22"/>
        </w:rPr>
        <w:t>homeopatía</w:t>
      </w:r>
      <w:r w:rsidRPr="00B7414E">
        <w:rPr>
          <w:rStyle w:val="apple-converted-space"/>
          <w:rFonts w:ascii="Comic Sans MS" w:hAnsi="Comic Sans MS" w:cs="Arial"/>
          <w:color w:val="000000"/>
          <w:sz w:val="22"/>
          <w:szCs w:val="22"/>
        </w:rPr>
        <w:t> </w:t>
      </w:r>
      <w:r w:rsidRPr="00B7414E">
        <w:rPr>
          <w:rFonts w:ascii="Comic Sans MS" w:hAnsi="Comic Sans MS" w:cs="Arial"/>
          <w:color w:val="000000"/>
          <w:sz w:val="22"/>
          <w:szCs w:val="22"/>
        </w:rPr>
        <w:t>de mayor uso para tratar</w:t>
      </w:r>
      <w:r w:rsidRPr="00B7414E">
        <w:rPr>
          <w:rStyle w:val="apple-converted-space"/>
          <w:rFonts w:ascii="Comic Sans MS" w:hAnsi="Comic Sans MS" w:cs="Arial"/>
          <w:color w:val="000000"/>
          <w:sz w:val="22"/>
          <w:szCs w:val="22"/>
        </w:rPr>
        <w:t> </w:t>
      </w:r>
      <w:r w:rsidRPr="00B7414E">
        <w:rPr>
          <w:rStyle w:val="Textoennegrita"/>
          <w:rFonts w:ascii="Comic Sans MS" w:hAnsi="Comic Sans MS" w:cs="Arial"/>
          <w:bCs w:val="0"/>
          <w:color w:val="000000"/>
          <w:sz w:val="22"/>
          <w:szCs w:val="22"/>
        </w:rPr>
        <w:t>trastornos asociados a los déficits de circulación sanguínea a nivel cerebral</w:t>
      </w:r>
      <w:r w:rsidRPr="00B7414E">
        <w:rPr>
          <w:rFonts w:ascii="Comic Sans MS" w:hAnsi="Comic Sans MS" w:cs="Arial"/>
          <w:color w:val="000000"/>
          <w:sz w:val="22"/>
          <w:szCs w:val="22"/>
        </w:rPr>
        <w:t xml:space="preserve">, pero </w:t>
      </w:r>
      <w:r w:rsidRPr="00DC214D">
        <w:rPr>
          <w:rFonts w:ascii="Comic Sans MS" w:hAnsi="Comic Sans MS" w:cs="Arial"/>
          <w:color w:val="000000"/>
          <w:sz w:val="22"/>
          <w:szCs w:val="22"/>
          <w:u w:val="single"/>
        </w:rPr>
        <w:t>no</w:t>
      </w:r>
      <w:r w:rsidRPr="00B7414E">
        <w:rPr>
          <w:rFonts w:ascii="Comic Sans MS" w:hAnsi="Comic Sans MS" w:cs="Arial"/>
          <w:color w:val="000000"/>
          <w:sz w:val="22"/>
          <w:szCs w:val="22"/>
        </w:rPr>
        <w:t xml:space="preserve"> en todos los casos </w:t>
      </w:r>
      <w:r w:rsidRPr="00DC214D">
        <w:rPr>
          <w:rFonts w:ascii="Comic Sans MS" w:hAnsi="Comic Sans MS" w:cs="Arial"/>
          <w:color w:val="000000"/>
          <w:sz w:val="22"/>
          <w:szCs w:val="22"/>
          <w:u w:val="single"/>
        </w:rPr>
        <w:t>existe unanimidad científica sobre sus</w:t>
      </w:r>
      <w:r w:rsidRPr="00DC214D">
        <w:rPr>
          <w:rStyle w:val="apple-converted-space"/>
          <w:rFonts w:ascii="Comic Sans MS" w:hAnsi="Comic Sans MS" w:cs="Arial"/>
          <w:color w:val="000000"/>
          <w:sz w:val="22"/>
          <w:szCs w:val="22"/>
          <w:u w:val="single"/>
        </w:rPr>
        <w:t> </w:t>
      </w:r>
      <w:r w:rsidRPr="00DC214D">
        <w:rPr>
          <w:rStyle w:val="Textoennegrita"/>
          <w:rFonts w:ascii="Comic Sans MS" w:hAnsi="Comic Sans MS" w:cs="Arial"/>
          <w:b w:val="0"/>
          <w:bCs w:val="0"/>
          <w:color w:val="000000"/>
          <w:sz w:val="22"/>
          <w:szCs w:val="22"/>
          <w:u w:val="single"/>
        </w:rPr>
        <w:t>beneficios</w:t>
      </w:r>
      <w:r w:rsidRPr="00792CA3">
        <w:rPr>
          <w:rFonts w:ascii="Comic Sans MS" w:hAnsi="Comic Sans MS" w:cs="Arial"/>
          <w:color w:val="000000"/>
          <w:sz w:val="22"/>
          <w:szCs w:val="22"/>
        </w:rPr>
        <w:t>.</w:t>
      </w:r>
    </w:p>
    <w:p w14:paraId="2A7CE56B" w14:textId="77777777" w:rsidR="00B7414E" w:rsidRDefault="00DC214D" w:rsidP="00B7414E">
      <w:pPr>
        <w:pStyle w:val="NormalWeb"/>
        <w:shd w:val="clear" w:color="auto" w:fill="FFFFFF"/>
        <w:spacing w:before="240" w:beforeAutospacing="0" w:after="240" w:afterAutospacing="0" w:line="312" w:lineRule="atLeast"/>
        <w:jc w:val="both"/>
        <w:rPr>
          <w:rFonts w:ascii="Comic Sans MS" w:hAnsi="Comic Sans MS" w:cs="Arial"/>
          <w:color w:val="000000"/>
          <w:sz w:val="22"/>
          <w:szCs w:val="22"/>
        </w:rPr>
      </w:pPr>
      <w:r>
        <w:rPr>
          <w:rFonts w:ascii="Comic Sans MS" w:hAnsi="Comic Sans MS" w:cs="Arial"/>
          <w:color w:val="000000"/>
          <w:sz w:val="22"/>
          <w:szCs w:val="22"/>
        </w:rPr>
        <w:lastRenderedPageBreak/>
        <w:t xml:space="preserve">A continuación </w:t>
      </w:r>
      <w:r w:rsidR="00B7414E" w:rsidRPr="00B7414E">
        <w:rPr>
          <w:rFonts w:ascii="Comic Sans MS" w:hAnsi="Comic Sans MS" w:cs="Arial"/>
          <w:color w:val="000000"/>
          <w:sz w:val="22"/>
          <w:szCs w:val="22"/>
        </w:rPr>
        <w:t xml:space="preserve"> detallamos las</w:t>
      </w:r>
      <w:r w:rsidR="00B7414E" w:rsidRPr="00B7414E">
        <w:rPr>
          <w:rStyle w:val="apple-converted-space"/>
          <w:rFonts w:ascii="Comic Sans MS" w:hAnsi="Comic Sans MS" w:cs="Arial"/>
          <w:color w:val="000000"/>
          <w:sz w:val="22"/>
          <w:szCs w:val="22"/>
        </w:rPr>
        <w:t> </w:t>
      </w:r>
      <w:r w:rsidR="00B7414E" w:rsidRPr="00B7414E">
        <w:rPr>
          <w:rStyle w:val="Textoennegrita"/>
          <w:rFonts w:ascii="Comic Sans MS" w:hAnsi="Comic Sans MS" w:cs="Arial"/>
          <w:b w:val="0"/>
          <w:bCs w:val="0"/>
          <w:color w:val="000000"/>
          <w:sz w:val="22"/>
          <w:szCs w:val="22"/>
        </w:rPr>
        <w:t>indicaciones del Ginkgo</w:t>
      </w:r>
      <w:r w:rsidR="00B7414E" w:rsidRPr="00B7414E">
        <w:rPr>
          <w:rStyle w:val="apple-converted-space"/>
          <w:rFonts w:ascii="Comic Sans MS" w:hAnsi="Comic Sans MS" w:cs="Arial"/>
          <w:color w:val="000000"/>
          <w:sz w:val="22"/>
          <w:szCs w:val="22"/>
        </w:rPr>
        <w:t> </w:t>
      </w:r>
      <w:r w:rsidR="00B7414E" w:rsidRPr="00B7414E">
        <w:rPr>
          <w:rFonts w:ascii="Comic Sans MS" w:hAnsi="Comic Sans MS" w:cs="Arial"/>
          <w:color w:val="000000"/>
          <w:sz w:val="22"/>
          <w:szCs w:val="22"/>
        </w:rPr>
        <w:t xml:space="preserve">sobre las que existe </w:t>
      </w:r>
      <w:r w:rsidR="00B7414E" w:rsidRPr="00B7414E">
        <w:rPr>
          <w:rFonts w:ascii="Comic Sans MS" w:hAnsi="Comic Sans MS" w:cs="Arial"/>
          <w:b/>
          <w:color w:val="000000"/>
          <w:sz w:val="22"/>
          <w:szCs w:val="22"/>
        </w:rPr>
        <w:t>mayor consenso científico</w:t>
      </w:r>
      <w:r w:rsidR="00B7414E" w:rsidRPr="00B7414E">
        <w:rPr>
          <w:rFonts w:ascii="Comic Sans MS" w:hAnsi="Comic Sans MS" w:cs="Arial"/>
          <w:color w:val="000000"/>
          <w:sz w:val="22"/>
          <w:szCs w:val="22"/>
        </w:rPr>
        <w:t>:</w:t>
      </w:r>
    </w:p>
    <w:p w14:paraId="2A7CE56C" w14:textId="77777777" w:rsidR="00CE1F18" w:rsidRDefault="00CE1F18" w:rsidP="00CE1F18">
      <w:pPr>
        <w:shd w:val="clear" w:color="auto" w:fill="FFFFFF"/>
        <w:spacing w:after="150" w:line="312" w:lineRule="atLeast"/>
        <w:jc w:val="both"/>
        <w:rPr>
          <w:rFonts w:ascii="Arial" w:hAnsi="Arial" w:cs="Arial"/>
          <w:color w:val="000000"/>
          <w:sz w:val="26"/>
          <w:szCs w:val="26"/>
        </w:rPr>
      </w:pPr>
      <w:r>
        <w:rPr>
          <w:rFonts w:ascii="Comic Sans MS" w:hAnsi="Comic Sans MS" w:cs="Arial"/>
          <w:color w:val="000000"/>
        </w:rPr>
        <w:t>-</w:t>
      </w:r>
      <w:r w:rsidRPr="00CE1F18">
        <w:rPr>
          <w:rFonts w:ascii="Comic Sans MS" w:hAnsi="Comic Sans MS" w:cs="Arial"/>
          <w:color w:val="000000"/>
        </w:rPr>
        <w:t>El</w:t>
      </w:r>
      <w:r w:rsidRPr="00CE1F18">
        <w:rPr>
          <w:rStyle w:val="apple-converted-space"/>
          <w:rFonts w:ascii="Comic Sans MS" w:hAnsi="Comic Sans MS" w:cs="Arial"/>
          <w:color w:val="000000"/>
        </w:rPr>
        <w:t> </w:t>
      </w:r>
      <w:r w:rsidRPr="00CE1F18">
        <w:rPr>
          <w:rStyle w:val="Textoennegrita"/>
          <w:rFonts w:ascii="Comic Sans MS" w:hAnsi="Comic Sans MS" w:cs="Arial"/>
          <w:b w:val="0"/>
          <w:bCs w:val="0"/>
          <w:color w:val="000000"/>
        </w:rPr>
        <w:t>dolor y</w:t>
      </w:r>
      <w:r w:rsidRPr="00CE1F18">
        <w:rPr>
          <w:rStyle w:val="apple-converted-space"/>
          <w:rFonts w:ascii="Comic Sans MS" w:hAnsi="Comic Sans MS" w:cs="Arial"/>
          <w:color w:val="000000"/>
        </w:rPr>
        <w:t> </w:t>
      </w:r>
      <w:r>
        <w:rPr>
          <w:rStyle w:val="apple-converted-space"/>
          <w:rFonts w:ascii="Comic Sans MS" w:hAnsi="Comic Sans MS" w:cs="Arial"/>
          <w:color w:val="000000"/>
        </w:rPr>
        <w:t>pesadez de piernas</w:t>
      </w:r>
      <w:r w:rsidRPr="00CE1F18">
        <w:rPr>
          <w:rStyle w:val="apple-converted-space"/>
          <w:rFonts w:ascii="Comic Sans MS" w:hAnsi="Comic Sans MS" w:cs="Arial"/>
          <w:color w:val="000000"/>
        </w:rPr>
        <w:t> </w:t>
      </w:r>
      <w:r w:rsidRPr="00CE1F18">
        <w:rPr>
          <w:rFonts w:ascii="Comic Sans MS" w:hAnsi="Comic Sans MS" w:cs="Arial"/>
          <w:color w:val="000000"/>
        </w:rPr>
        <w:t xml:space="preserve">provocado por una </w:t>
      </w:r>
      <w:r w:rsidRPr="00CE1F18">
        <w:rPr>
          <w:rFonts w:ascii="Comic Sans MS" w:hAnsi="Comic Sans MS" w:cs="Arial"/>
          <w:i/>
          <w:color w:val="000000"/>
        </w:rPr>
        <w:t>deficiencia en el flujo circulatorio de las extremidades inferiore</w:t>
      </w:r>
      <w:r w:rsidRPr="00CE1F18">
        <w:rPr>
          <w:rFonts w:ascii="Comic Sans MS" w:hAnsi="Comic Sans MS" w:cs="Arial"/>
          <w:color w:val="000000"/>
        </w:rPr>
        <w:t xml:space="preserve">s que padecen muchas personas, sobre todo en la madurez y la vejez, pero que también se da en personas obesas, sedentarias o con trastornos de la circulación sanguínea. El Ginkgo se ha demostrado eficaz para aliviar sus síntomas y reducir las molestias </w:t>
      </w:r>
      <w:r w:rsidRPr="00CE1F18">
        <w:rPr>
          <w:rFonts w:ascii="Comic Sans MS" w:hAnsi="Comic Sans MS" w:cs="Arial"/>
          <w:color w:val="000000"/>
          <w:u w:val="single"/>
        </w:rPr>
        <w:t>cuando se toma en tratamientos prolongados y sistemáticos</w:t>
      </w:r>
      <w:r w:rsidRPr="00FA1CC1">
        <w:rPr>
          <w:rFonts w:ascii="Arial" w:hAnsi="Arial" w:cs="Arial"/>
          <w:color w:val="000000"/>
          <w:sz w:val="26"/>
          <w:szCs w:val="26"/>
        </w:rPr>
        <w:t>.</w:t>
      </w:r>
    </w:p>
    <w:p w14:paraId="2A7CE56D" w14:textId="77777777" w:rsidR="00FA1CC1" w:rsidRPr="00FA1CC1" w:rsidRDefault="00FA1CC1" w:rsidP="00FA1CC1">
      <w:pPr>
        <w:numPr>
          <w:ilvl w:val="0"/>
          <w:numId w:val="3"/>
        </w:numPr>
        <w:shd w:val="clear" w:color="auto" w:fill="FFFFFF"/>
        <w:spacing w:after="150" w:line="312" w:lineRule="atLeast"/>
        <w:ind w:left="0"/>
        <w:jc w:val="both"/>
        <w:rPr>
          <w:rFonts w:ascii="Comic Sans MS" w:hAnsi="Comic Sans MS" w:cs="Arial"/>
          <w:color w:val="000000"/>
        </w:rPr>
      </w:pPr>
      <w:r w:rsidRPr="00FA1CC1">
        <w:rPr>
          <w:rStyle w:val="Textoennegrita"/>
          <w:rFonts w:ascii="Comic Sans MS" w:hAnsi="Comic Sans MS" w:cs="Arial"/>
          <w:b w:val="0"/>
          <w:bCs w:val="0"/>
          <w:color w:val="000000"/>
        </w:rPr>
        <w:t>Trastornos venosos</w:t>
      </w:r>
      <w:r w:rsidRPr="00FA1CC1">
        <w:rPr>
          <w:rStyle w:val="apple-converted-space"/>
          <w:rFonts w:ascii="Comic Sans MS" w:hAnsi="Comic Sans MS" w:cs="Arial"/>
          <w:color w:val="000000"/>
        </w:rPr>
        <w:t> </w:t>
      </w:r>
      <w:r w:rsidRPr="00FA1CC1">
        <w:rPr>
          <w:rFonts w:ascii="Comic Sans MS" w:hAnsi="Comic Sans MS" w:cs="Arial"/>
          <w:color w:val="000000"/>
        </w:rPr>
        <w:t>asociados a una circulación sanguínea deficiente, como las</w:t>
      </w:r>
      <w:r w:rsidRPr="00FA1CC1">
        <w:rPr>
          <w:rStyle w:val="apple-converted-space"/>
          <w:rFonts w:ascii="Comic Sans MS" w:hAnsi="Comic Sans MS" w:cs="Arial"/>
          <w:color w:val="000000"/>
        </w:rPr>
        <w:t> </w:t>
      </w:r>
      <w:r>
        <w:rPr>
          <w:rFonts w:ascii="Comic Sans MS" w:hAnsi="Comic Sans MS" w:cs="Arial"/>
          <w:i/>
          <w:color w:val="000000"/>
        </w:rPr>
        <w:t>varices</w:t>
      </w:r>
      <w:r w:rsidRPr="00FA1CC1">
        <w:rPr>
          <w:rStyle w:val="apple-converted-space"/>
          <w:rFonts w:ascii="Comic Sans MS" w:hAnsi="Comic Sans MS" w:cs="Arial"/>
          <w:color w:val="000000"/>
        </w:rPr>
        <w:t> </w:t>
      </w:r>
      <w:r w:rsidRPr="00FA1CC1">
        <w:rPr>
          <w:rFonts w:ascii="Comic Sans MS" w:hAnsi="Comic Sans MS" w:cs="Arial"/>
          <w:color w:val="000000"/>
        </w:rPr>
        <w:t>y</w:t>
      </w:r>
      <w:r>
        <w:rPr>
          <w:rFonts w:ascii="Comic Sans MS" w:hAnsi="Comic Sans MS" w:cs="Arial"/>
          <w:color w:val="000000"/>
        </w:rPr>
        <w:t xml:space="preserve"> </w:t>
      </w:r>
      <w:r>
        <w:rPr>
          <w:rFonts w:ascii="Comic Sans MS" w:hAnsi="Comic Sans MS" w:cs="Arial"/>
          <w:i/>
          <w:color w:val="000000"/>
        </w:rPr>
        <w:t xml:space="preserve">hemorroides </w:t>
      </w:r>
      <w:r w:rsidRPr="00FA1CC1">
        <w:rPr>
          <w:rFonts w:ascii="Comic Sans MS" w:hAnsi="Comic Sans MS" w:cs="Arial"/>
          <w:color w:val="000000"/>
        </w:rPr>
        <w:t xml:space="preserve"> encuentran en estas hojas </w:t>
      </w:r>
      <w:r>
        <w:rPr>
          <w:rFonts w:ascii="Comic Sans MS" w:hAnsi="Comic Sans MS" w:cs="Arial"/>
          <w:color w:val="000000"/>
        </w:rPr>
        <w:t>una solución fácil de preparar,(vía oral o en baños y friegas)</w:t>
      </w:r>
      <w:r w:rsidRPr="00FA1CC1">
        <w:rPr>
          <w:rFonts w:ascii="Comic Sans MS" w:hAnsi="Comic Sans MS" w:cs="Arial"/>
          <w:color w:val="000000"/>
        </w:rPr>
        <w:t xml:space="preserve">, pero los expertos </w:t>
      </w:r>
      <w:r w:rsidRPr="002E0E33">
        <w:rPr>
          <w:rFonts w:ascii="Comic Sans MS" w:hAnsi="Comic Sans MS" w:cs="Arial"/>
          <w:color w:val="000000"/>
          <w:u w:val="single"/>
        </w:rPr>
        <w:t>aconsejan asociarlo a otras plantas que le superan en eficacia</w:t>
      </w:r>
      <w:r w:rsidRPr="00FA1CC1">
        <w:rPr>
          <w:rFonts w:ascii="Comic Sans MS" w:hAnsi="Comic Sans MS" w:cs="Arial"/>
          <w:color w:val="000000"/>
        </w:rPr>
        <w:t xml:space="preserve"> como el castaño de Indias, el meliloto o el rusco.</w:t>
      </w:r>
    </w:p>
    <w:p w14:paraId="2A7CE56E" w14:textId="77777777" w:rsidR="001336C0" w:rsidRDefault="002E0E33" w:rsidP="001336C0">
      <w:pPr>
        <w:numPr>
          <w:ilvl w:val="0"/>
          <w:numId w:val="3"/>
        </w:numPr>
        <w:shd w:val="clear" w:color="auto" w:fill="FFFFFF"/>
        <w:spacing w:after="150" w:line="312" w:lineRule="atLeast"/>
        <w:ind w:left="0"/>
        <w:jc w:val="both"/>
        <w:rPr>
          <w:rFonts w:ascii="Comic Sans MS" w:hAnsi="Comic Sans MS" w:cs="Arial"/>
          <w:color w:val="000000"/>
        </w:rPr>
      </w:pPr>
      <w:r w:rsidRPr="002E0E33">
        <w:rPr>
          <w:rFonts w:ascii="Comic Sans MS" w:hAnsi="Comic Sans MS" w:cs="Arial"/>
          <w:color w:val="000000"/>
        </w:rPr>
        <w:t xml:space="preserve"> I</w:t>
      </w:r>
      <w:r w:rsidR="00FA1CC1" w:rsidRPr="002E0E33">
        <w:rPr>
          <w:rFonts w:ascii="Comic Sans MS" w:hAnsi="Comic Sans MS" w:cs="Arial"/>
          <w:color w:val="000000"/>
        </w:rPr>
        <w:t>ndicado para la</w:t>
      </w:r>
      <w:r w:rsidR="00FA1CC1" w:rsidRPr="002E0E33">
        <w:rPr>
          <w:rStyle w:val="apple-converted-space"/>
          <w:rFonts w:ascii="Comic Sans MS" w:hAnsi="Comic Sans MS" w:cs="Arial"/>
          <w:color w:val="000000"/>
        </w:rPr>
        <w:t> </w:t>
      </w:r>
      <w:r w:rsidR="00FA1CC1" w:rsidRPr="002E0E33">
        <w:rPr>
          <w:rStyle w:val="Textoennegrita"/>
          <w:rFonts w:ascii="Comic Sans MS" w:hAnsi="Comic Sans MS" w:cs="Arial"/>
          <w:b w:val="0"/>
          <w:bCs w:val="0"/>
          <w:color w:val="000000"/>
        </w:rPr>
        <w:t>prevención de</w:t>
      </w:r>
      <w:r w:rsidR="00FA1CC1" w:rsidRPr="002E0E33">
        <w:rPr>
          <w:rStyle w:val="apple-converted-space"/>
          <w:rFonts w:ascii="Comic Sans MS" w:hAnsi="Comic Sans MS" w:cs="Arial"/>
          <w:color w:val="000000"/>
        </w:rPr>
        <w:t> </w:t>
      </w:r>
      <w:r w:rsidR="00FA1CC1" w:rsidRPr="002E0E33">
        <w:rPr>
          <w:rStyle w:val="Textoennegrita"/>
          <w:rFonts w:ascii="Comic Sans MS" w:hAnsi="Comic Sans MS" w:cs="Arial"/>
          <w:b w:val="0"/>
          <w:bCs w:val="0"/>
          <w:i/>
          <w:color w:val="000000"/>
        </w:rPr>
        <w:t>tromboembolias</w:t>
      </w:r>
      <w:r w:rsidR="00FA1CC1" w:rsidRPr="002E0E33">
        <w:rPr>
          <w:rFonts w:ascii="Comic Sans MS" w:hAnsi="Comic Sans MS" w:cs="Arial"/>
          <w:color w:val="000000"/>
        </w:rPr>
        <w:t>,</w:t>
      </w:r>
      <w:r w:rsidR="00FA1CC1" w:rsidRPr="002E0E33">
        <w:rPr>
          <w:rStyle w:val="apple-converted-space"/>
          <w:rFonts w:ascii="Comic Sans MS" w:hAnsi="Comic Sans MS" w:cs="Arial"/>
          <w:color w:val="000000"/>
        </w:rPr>
        <w:t> </w:t>
      </w:r>
      <w:r w:rsidRPr="002E0E33">
        <w:rPr>
          <w:rStyle w:val="apple-converted-space"/>
          <w:rFonts w:ascii="Comic Sans MS" w:hAnsi="Comic Sans MS" w:cs="Arial"/>
          <w:i/>
          <w:color w:val="000000"/>
        </w:rPr>
        <w:t>arteriosclerosis</w:t>
      </w:r>
      <w:r w:rsidRPr="002E0E33">
        <w:rPr>
          <w:rFonts w:ascii="Comic Sans MS" w:hAnsi="Comic Sans MS" w:cs="Arial"/>
          <w:color w:val="000000"/>
        </w:rPr>
        <w:t xml:space="preserve"> </w:t>
      </w:r>
      <w:r w:rsidR="00FA1CC1" w:rsidRPr="002E0E33">
        <w:rPr>
          <w:rFonts w:ascii="Comic Sans MS" w:hAnsi="Comic Sans MS" w:cs="Arial"/>
          <w:color w:val="000000"/>
        </w:rPr>
        <w:t>y</w:t>
      </w:r>
      <w:r w:rsidR="00FA1CC1" w:rsidRPr="002E0E33">
        <w:rPr>
          <w:rStyle w:val="apple-converted-space"/>
          <w:rFonts w:ascii="Comic Sans MS" w:hAnsi="Comic Sans MS" w:cs="Arial"/>
          <w:color w:val="000000"/>
        </w:rPr>
        <w:t> </w:t>
      </w:r>
      <w:hyperlink r:id="rId7" w:history="1">
        <w:r w:rsidRPr="002E0E33">
          <w:rPr>
            <w:rFonts w:ascii="Comic Sans MS" w:hAnsi="Comic Sans MS" w:cs="Arial"/>
            <w:i/>
            <w:color w:val="000000"/>
          </w:rPr>
          <w:t>derrames</w:t>
        </w:r>
        <w:r w:rsidR="00FA1CC1" w:rsidRPr="002E0E33">
          <w:rPr>
            <w:rStyle w:val="Hipervnculo"/>
            <w:rFonts w:ascii="Comic Sans MS" w:hAnsi="Comic Sans MS" w:cs="Arial"/>
            <w:i/>
            <w:color w:val="147EC2"/>
          </w:rPr>
          <w:t xml:space="preserve"> </w:t>
        </w:r>
      </w:hyperlink>
      <w:r w:rsidRPr="002E0E33">
        <w:rPr>
          <w:rFonts w:ascii="Comic Sans MS" w:hAnsi="Comic Sans MS" w:cs="Arial"/>
          <w:i/>
          <w:color w:val="000000"/>
        </w:rPr>
        <w:t>cerebrales</w:t>
      </w:r>
      <w:r w:rsidR="00FA1CC1" w:rsidRPr="002E0E33">
        <w:rPr>
          <w:rFonts w:ascii="Comic Sans MS" w:hAnsi="Comic Sans MS" w:cs="Arial"/>
          <w:color w:val="000000"/>
        </w:rPr>
        <w:t xml:space="preserve">, por tener efectos </w:t>
      </w:r>
      <w:r w:rsidR="00FA1CC1" w:rsidRPr="002E0E33">
        <w:rPr>
          <w:rFonts w:ascii="Comic Sans MS" w:hAnsi="Comic Sans MS" w:cs="Arial"/>
          <w:color w:val="000000"/>
          <w:u w:val="single"/>
        </w:rPr>
        <w:t>vasodilatadores</w:t>
      </w:r>
      <w:r w:rsidR="00FA1CC1" w:rsidRPr="002E0E33">
        <w:rPr>
          <w:rFonts w:ascii="Comic Sans MS" w:hAnsi="Comic Sans MS" w:cs="Arial"/>
          <w:color w:val="000000"/>
        </w:rPr>
        <w:t xml:space="preserve"> y</w:t>
      </w:r>
      <w:r w:rsidRPr="002E0E33">
        <w:rPr>
          <w:rFonts w:ascii="Comic Sans MS" w:hAnsi="Comic Sans MS" w:cs="Arial"/>
          <w:color w:val="000000"/>
        </w:rPr>
        <w:t xml:space="preserve"> </w:t>
      </w:r>
      <w:r w:rsidRPr="002E0E33">
        <w:rPr>
          <w:rFonts w:ascii="Comic Sans MS" w:hAnsi="Comic Sans MS" w:cs="Arial"/>
          <w:i/>
          <w:color w:val="000000"/>
        </w:rPr>
        <w:t>antioxidantes</w:t>
      </w:r>
      <w:r w:rsidR="00FA1CC1" w:rsidRPr="002E0E33">
        <w:rPr>
          <w:rFonts w:ascii="Comic Sans MS" w:hAnsi="Comic Sans MS" w:cs="Arial"/>
          <w:color w:val="000000"/>
        </w:rPr>
        <w:t xml:space="preserve">, que actúan sobre el mecanismo vascular. </w:t>
      </w:r>
      <w:r>
        <w:rPr>
          <w:rFonts w:ascii="Comic Sans MS" w:hAnsi="Comic Sans MS" w:cs="Arial"/>
          <w:color w:val="000000"/>
        </w:rPr>
        <w:t>Ayuda a la recuperación de personas que los han padecido.</w:t>
      </w:r>
    </w:p>
    <w:p w14:paraId="2A7CE56F" w14:textId="77777777" w:rsidR="001336C0" w:rsidRPr="001336C0" w:rsidRDefault="001336C0" w:rsidP="001336C0">
      <w:pPr>
        <w:numPr>
          <w:ilvl w:val="0"/>
          <w:numId w:val="3"/>
        </w:numPr>
        <w:shd w:val="clear" w:color="auto" w:fill="FFFFFF"/>
        <w:spacing w:after="150" w:line="312" w:lineRule="atLeast"/>
        <w:ind w:left="0"/>
        <w:jc w:val="both"/>
        <w:rPr>
          <w:rFonts w:ascii="Comic Sans MS" w:hAnsi="Comic Sans MS" w:cs="Arial"/>
          <w:color w:val="000000"/>
        </w:rPr>
      </w:pPr>
      <w:r w:rsidRPr="001336C0">
        <w:rPr>
          <w:rFonts w:ascii="Comic Sans MS" w:eastAsia="Times New Roman" w:hAnsi="Comic Sans MS" w:cs="Arial"/>
          <w:color w:val="000000"/>
          <w:lang w:eastAsia="es-ES"/>
        </w:rPr>
        <w:t>Puede ayudar a </w:t>
      </w:r>
      <w:r w:rsidRPr="001336C0">
        <w:rPr>
          <w:rFonts w:ascii="Comic Sans MS" w:eastAsia="Times New Roman" w:hAnsi="Comic Sans MS" w:cs="Arial"/>
          <w:i/>
          <w:color w:val="000000"/>
          <w:lang w:eastAsia="es-ES"/>
        </w:rPr>
        <w:t>potenciar la memoria y la capacidad de concentración</w:t>
      </w:r>
      <w:r w:rsidRPr="001336C0">
        <w:rPr>
          <w:rFonts w:ascii="Comic Sans MS" w:eastAsia="Times New Roman" w:hAnsi="Comic Sans MS" w:cs="Arial"/>
          <w:color w:val="000000"/>
          <w:lang w:eastAsia="es-ES"/>
        </w:rPr>
        <w:t>, un punto sobre el que ya no existe tanto consenso y que en algunos foros se considera falto de veracidad científica. Los extractos de esta planta pueden llegar a mejorar hasta en un 9% el riego sanguíneo a nivel cerebral, comparándose en eficacia con muchos medicamentos que tienen la misma finalidad. A juicio de los expertos se precisan tratamientos a largo plazo para que puedan llegar a apreciarse resultados significativos.</w:t>
      </w:r>
    </w:p>
    <w:p w14:paraId="2A7CE570" w14:textId="77777777" w:rsidR="0025301A" w:rsidRDefault="0025301A" w:rsidP="00792CA3">
      <w:pPr>
        <w:shd w:val="clear" w:color="auto" w:fill="FFFFFF"/>
        <w:spacing w:after="150" w:line="312" w:lineRule="atLeast"/>
        <w:jc w:val="both"/>
        <w:rPr>
          <w:rFonts w:ascii="Comic Sans MS" w:hAnsi="Comic Sans MS" w:cs="Arial"/>
          <w:color w:val="000000"/>
        </w:rPr>
      </w:pPr>
      <w:r w:rsidRPr="0025301A">
        <w:rPr>
          <w:rFonts w:ascii="Comic Sans MS" w:hAnsi="Comic Sans MS" w:cs="Arial"/>
          <w:color w:val="000000"/>
        </w:rPr>
        <w:t xml:space="preserve">Se ha prescrito también para el </w:t>
      </w:r>
      <w:r w:rsidRPr="00E2542D">
        <w:rPr>
          <w:rFonts w:ascii="Comic Sans MS" w:hAnsi="Comic Sans MS" w:cs="Arial"/>
          <w:i/>
          <w:color w:val="000000"/>
        </w:rPr>
        <w:t>tratamiento</w:t>
      </w:r>
      <w:r w:rsidRPr="0025301A">
        <w:rPr>
          <w:rFonts w:ascii="Comic Sans MS" w:hAnsi="Comic Sans MS" w:cs="Arial"/>
          <w:color w:val="000000"/>
        </w:rPr>
        <w:t xml:space="preserve"> de</w:t>
      </w:r>
      <w:r w:rsidRPr="0025301A">
        <w:rPr>
          <w:rStyle w:val="apple-converted-space"/>
          <w:rFonts w:ascii="Comic Sans MS" w:hAnsi="Comic Sans MS" w:cs="Arial"/>
          <w:color w:val="000000"/>
        </w:rPr>
        <w:t> </w:t>
      </w:r>
      <w:r w:rsidRPr="0025301A">
        <w:rPr>
          <w:rStyle w:val="Textoennegrita"/>
          <w:rFonts w:ascii="Comic Sans MS" w:hAnsi="Comic Sans MS" w:cs="Arial"/>
          <w:b w:val="0"/>
          <w:bCs w:val="0"/>
          <w:i/>
          <w:color w:val="000000"/>
        </w:rPr>
        <w:t>procesos depresivos</w:t>
      </w:r>
      <w:r w:rsidRPr="0025301A">
        <w:rPr>
          <w:rStyle w:val="apple-converted-space"/>
          <w:rFonts w:ascii="Comic Sans MS" w:hAnsi="Comic Sans MS" w:cs="Arial"/>
          <w:i/>
          <w:color w:val="000000"/>
        </w:rPr>
        <w:t> </w:t>
      </w:r>
      <w:r w:rsidRPr="0025301A">
        <w:rPr>
          <w:rFonts w:ascii="Comic Sans MS" w:hAnsi="Comic Sans MS" w:cs="Arial"/>
          <w:i/>
          <w:color w:val="000000"/>
        </w:rPr>
        <w:t>no profundos</w:t>
      </w:r>
      <w:r w:rsidRPr="0025301A">
        <w:rPr>
          <w:rFonts w:ascii="Comic Sans MS" w:hAnsi="Comic Sans MS" w:cs="Arial"/>
          <w:color w:val="000000"/>
        </w:rPr>
        <w:t xml:space="preserve"> en personas mayores</w:t>
      </w:r>
      <w:r>
        <w:rPr>
          <w:rFonts w:ascii="Comic Sans MS" w:hAnsi="Comic Sans MS" w:cs="Arial"/>
          <w:color w:val="000000"/>
        </w:rPr>
        <w:t xml:space="preserve">, </w:t>
      </w:r>
      <w:r w:rsidRPr="0025301A">
        <w:rPr>
          <w:rFonts w:ascii="Comic Sans MS" w:hAnsi="Comic Sans MS" w:cs="Arial"/>
          <w:color w:val="000000"/>
        </w:rPr>
        <w:t>por ello se considera que el Ginkgo puede ayudar a combatir la</w:t>
      </w:r>
      <w:r w:rsidRPr="0025301A">
        <w:rPr>
          <w:rStyle w:val="apple-converted-space"/>
          <w:rFonts w:ascii="Comic Sans MS" w:hAnsi="Comic Sans MS" w:cs="Arial"/>
          <w:color w:val="000000"/>
        </w:rPr>
        <w:t> </w:t>
      </w:r>
      <w:r>
        <w:rPr>
          <w:rStyle w:val="apple-converted-space"/>
          <w:rFonts w:ascii="Comic Sans MS" w:hAnsi="Comic Sans MS" w:cs="Arial"/>
          <w:i/>
          <w:color w:val="000000"/>
        </w:rPr>
        <w:t>depresión</w:t>
      </w:r>
      <w:r w:rsidRPr="0025301A">
        <w:rPr>
          <w:rStyle w:val="apple-converted-space"/>
          <w:rFonts w:ascii="Comic Sans MS" w:hAnsi="Comic Sans MS" w:cs="Arial"/>
          <w:color w:val="000000"/>
        </w:rPr>
        <w:t> </w:t>
      </w:r>
      <w:r w:rsidRPr="0025301A">
        <w:rPr>
          <w:rFonts w:ascii="Comic Sans MS" w:hAnsi="Comic Sans MS" w:cs="Arial"/>
          <w:color w:val="000000"/>
        </w:rPr>
        <w:t>cuando existen alteracion</w:t>
      </w:r>
      <w:r w:rsidR="00792CA3">
        <w:rPr>
          <w:rFonts w:ascii="Comic Sans MS" w:hAnsi="Comic Sans MS" w:cs="Arial"/>
          <w:color w:val="000000"/>
        </w:rPr>
        <w:t>es vinculadas al envejecimiento.</w:t>
      </w:r>
    </w:p>
    <w:p w14:paraId="2A7CE571" w14:textId="77777777" w:rsidR="00B7414E" w:rsidRDefault="00792CA3" w:rsidP="00792CA3">
      <w:pPr>
        <w:shd w:val="clear" w:color="auto" w:fill="FFFFFF"/>
        <w:spacing w:after="150" w:line="312" w:lineRule="atLeast"/>
        <w:jc w:val="both"/>
        <w:rPr>
          <w:rFonts w:ascii="Comic Sans MS" w:hAnsi="Comic Sans MS" w:cs="Arial"/>
          <w:i/>
          <w:color w:val="000000"/>
        </w:rPr>
      </w:pPr>
      <w:r w:rsidRPr="00792CA3">
        <w:rPr>
          <w:rFonts w:ascii="Comic Sans MS" w:hAnsi="Comic Sans MS" w:cs="Arial"/>
          <w:i/>
          <w:color w:val="000000"/>
        </w:rPr>
        <w:t>Otras indicaciones como la pérdida de audición, las retinopatías en pacientes diabéticos, la esclerosis múltiple, la fibrosis pulmonar intersticial, la reducción de los efectos de la quimioterapia.., etc, no cuentan con estudios concluyentes y algunos de los que se han llevado a cabo han mostrado resultados contradictorios.</w:t>
      </w:r>
    </w:p>
    <w:p w14:paraId="2A7CE572" w14:textId="77777777" w:rsidR="00792CA3" w:rsidRDefault="00792CA3" w:rsidP="00792CA3">
      <w:pPr>
        <w:shd w:val="clear" w:color="auto" w:fill="FFFFFF"/>
        <w:spacing w:after="150" w:line="312" w:lineRule="atLeast"/>
        <w:jc w:val="both"/>
        <w:rPr>
          <w:rFonts w:ascii="Comic Sans MS" w:hAnsi="Comic Sans MS" w:cs="Arial"/>
          <w:b/>
          <w:color w:val="000000"/>
        </w:rPr>
      </w:pPr>
      <w:r w:rsidRPr="00792CA3">
        <w:rPr>
          <w:rFonts w:ascii="Comic Sans MS" w:hAnsi="Comic Sans MS" w:cs="Arial"/>
          <w:b/>
          <w:color w:val="000000"/>
        </w:rPr>
        <w:t>Ensayos con nuevas aplicaciones del Gingko</w:t>
      </w:r>
    </w:p>
    <w:p w14:paraId="2A7CE573" w14:textId="77777777" w:rsidR="00792CA3" w:rsidRDefault="00B93A8A"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Nuevas investigaciones están ensayando la efectividad de los extractos de yingko en el tratamiento de:</w:t>
      </w:r>
    </w:p>
    <w:p w14:paraId="2A7CE574" w14:textId="77777777" w:rsidR="00B93A8A" w:rsidRDefault="00B93A8A"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w:t>
      </w:r>
      <w:r w:rsidR="00ED78BA">
        <w:rPr>
          <w:rFonts w:ascii="Comic Sans MS" w:hAnsi="Comic Sans MS" w:cs="Arial"/>
          <w:color w:val="000000"/>
        </w:rPr>
        <w:t xml:space="preserve"> </w:t>
      </w:r>
      <w:r>
        <w:rPr>
          <w:rFonts w:ascii="Comic Sans MS" w:hAnsi="Comic Sans MS" w:cs="Arial"/>
          <w:color w:val="000000"/>
        </w:rPr>
        <w:t xml:space="preserve">el </w:t>
      </w:r>
      <w:r w:rsidRPr="00825847">
        <w:rPr>
          <w:rFonts w:ascii="Comic Sans MS" w:hAnsi="Comic Sans MS" w:cs="Arial"/>
          <w:i/>
          <w:color w:val="000000"/>
        </w:rPr>
        <w:t>mal de altura</w:t>
      </w:r>
      <w:r>
        <w:rPr>
          <w:rFonts w:ascii="Comic Sans MS" w:hAnsi="Comic Sans MS" w:cs="Arial"/>
          <w:color w:val="000000"/>
        </w:rPr>
        <w:t xml:space="preserve"> de muchos alpinistas a altitudes superiores a 2.500 metros.</w:t>
      </w:r>
    </w:p>
    <w:p w14:paraId="2A7CE575" w14:textId="77777777" w:rsidR="00B93A8A" w:rsidRDefault="00B93A8A"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 xml:space="preserve">- la </w:t>
      </w:r>
      <w:r w:rsidR="00825847" w:rsidRPr="00825847">
        <w:rPr>
          <w:rFonts w:ascii="Comic Sans MS" w:hAnsi="Comic Sans MS" w:cs="Arial"/>
          <w:i/>
          <w:color w:val="000000"/>
        </w:rPr>
        <w:t xml:space="preserve">pérdida </w:t>
      </w:r>
      <w:r w:rsidRPr="00825847">
        <w:rPr>
          <w:rFonts w:ascii="Comic Sans MS" w:hAnsi="Comic Sans MS" w:cs="Arial"/>
          <w:i/>
          <w:color w:val="000000"/>
        </w:rPr>
        <w:t>de memoria</w:t>
      </w:r>
      <w:r>
        <w:rPr>
          <w:rFonts w:ascii="Comic Sans MS" w:hAnsi="Comic Sans MS" w:cs="Arial"/>
          <w:color w:val="000000"/>
        </w:rPr>
        <w:t xml:space="preserve"> en pacientes con </w:t>
      </w:r>
      <w:r w:rsidR="00825847">
        <w:rPr>
          <w:rFonts w:ascii="Comic Sans MS" w:hAnsi="Comic Sans MS" w:cs="Arial"/>
          <w:color w:val="000000"/>
        </w:rPr>
        <w:t>síndrome de Down.</w:t>
      </w:r>
    </w:p>
    <w:p w14:paraId="2A7CE576" w14:textId="77777777" w:rsidR="00825847" w:rsidRDefault="00825847"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 xml:space="preserve">- tratamiento de apoyo en </w:t>
      </w:r>
      <w:r w:rsidRPr="00825847">
        <w:rPr>
          <w:rFonts w:ascii="Comic Sans MS" w:hAnsi="Comic Sans MS" w:cs="Arial"/>
          <w:i/>
          <w:color w:val="000000"/>
        </w:rPr>
        <w:t>el cáncer gástrico</w:t>
      </w:r>
      <w:r>
        <w:rPr>
          <w:rFonts w:ascii="Comic Sans MS" w:hAnsi="Comic Sans MS" w:cs="Arial"/>
          <w:color w:val="000000"/>
        </w:rPr>
        <w:t>; se ha ensayado el extracto de la cobertura externa de la semilla para detener tumores malignos del tracto superior del tubo digestivo. Se precisan más estudios y más profundos para presentarlo como una alternativa válida.</w:t>
      </w:r>
    </w:p>
    <w:p w14:paraId="2A7CE577" w14:textId="77777777" w:rsidR="00C87030" w:rsidRDefault="00C87030"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lastRenderedPageBreak/>
        <w:t xml:space="preserve">- tratamientos de apoyo del </w:t>
      </w:r>
      <w:r w:rsidRPr="00C87030">
        <w:rPr>
          <w:rFonts w:ascii="Comic Sans MS" w:hAnsi="Comic Sans MS" w:cs="Arial"/>
          <w:i/>
          <w:color w:val="000000"/>
        </w:rPr>
        <w:t>glaucoma</w:t>
      </w:r>
      <w:r>
        <w:rPr>
          <w:rFonts w:ascii="Comic Sans MS" w:hAnsi="Comic Sans MS" w:cs="Arial"/>
          <w:color w:val="000000"/>
        </w:rPr>
        <w:t xml:space="preserve"> ya que puede favorecer el flujo sanguíneo en los ojos, pero aún se tratan de investigaciones preliminares.</w:t>
      </w:r>
    </w:p>
    <w:p w14:paraId="2A7CE578" w14:textId="77777777" w:rsidR="0011670C" w:rsidRDefault="0011670C" w:rsidP="00792CA3">
      <w:pPr>
        <w:shd w:val="clear" w:color="auto" w:fill="FFFFFF"/>
        <w:spacing w:after="150" w:line="312" w:lineRule="atLeast"/>
        <w:jc w:val="both"/>
        <w:rPr>
          <w:rFonts w:ascii="Comic Sans MS" w:hAnsi="Comic Sans MS" w:cs="Arial"/>
          <w:b/>
          <w:color w:val="000000"/>
        </w:rPr>
      </w:pPr>
      <w:r w:rsidRPr="0011670C">
        <w:rPr>
          <w:rFonts w:ascii="Comic Sans MS" w:hAnsi="Comic Sans MS" w:cs="Arial"/>
          <w:b/>
          <w:color w:val="000000"/>
        </w:rPr>
        <w:t>TOXICIDAD: ¿es seguro el ginkgo?</w:t>
      </w:r>
    </w:p>
    <w:p w14:paraId="2A7CE579" w14:textId="77777777" w:rsidR="0011670C" w:rsidRDefault="0011670C"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Si se toma en cantidades superiores a las recomendadas puede producir problemas de sueño, nerviosismo, diarrea o vómitos. A veces produce dolor de cabeza en los dos primeros días de tratamiento. Su capacidad para producir adormecimento debe tenerse en cuenta al conducir vehículos o manejar maquinaria. No bebe administrarse en niños de menos de dos años (</w:t>
      </w:r>
      <w:hyperlink r:id="rId8" w:history="1">
        <w:r w:rsidRPr="00B17D38">
          <w:rPr>
            <w:rStyle w:val="Hipervnculo"/>
            <w:rFonts w:ascii="Comic Sans MS" w:hAnsi="Comic Sans MS" w:cs="Arial"/>
          </w:rPr>
          <w:t>www.botanical-online.com</w:t>
        </w:r>
      </w:hyperlink>
      <w:r>
        <w:rPr>
          <w:rFonts w:ascii="Comic Sans MS" w:hAnsi="Comic Sans MS" w:cs="Arial"/>
          <w:color w:val="000000"/>
        </w:rPr>
        <w:t>).</w:t>
      </w:r>
    </w:p>
    <w:p w14:paraId="2A7CE57A" w14:textId="77777777" w:rsidR="0011670C" w:rsidRDefault="0011670C"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Si se administra con medicamentos que fluidifican la sangre, como aspirina, warfarina, sintrom o heparina puede producir problemas de hemorragias.</w:t>
      </w:r>
    </w:p>
    <w:p w14:paraId="2A7CE57B" w14:textId="77777777" w:rsidR="00AD7595" w:rsidRDefault="00AD7595"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Solo debe consumirse como preparado control bajo sanitario y se puede encontrar en pastilla, líquido, tintura o polvo; las preparaciones caseras de sus hojas pueden resultar tóxicas o producir alergias</w:t>
      </w:r>
      <w:r w:rsidR="009E1076">
        <w:rPr>
          <w:rFonts w:ascii="Comic Sans MS" w:hAnsi="Comic Sans MS" w:cs="Arial"/>
          <w:color w:val="000000"/>
        </w:rPr>
        <w:t>. En la preparación de su extracto se eliminan los componentes que producen procesos alérgicos.</w:t>
      </w:r>
    </w:p>
    <w:p w14:paraId="2A7CE57C" w14:textId="77777777" w:rsidR="009E1076" w:rsidRDefault="009E1076"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Aunque se utiliza parte externa de la semilla, esta contiene una esp</w:t>
      </w:r>
      <w:r w:rsidR="006D14C7">
        <w:rPr>
          <w:rFonts w:ascii="Comic Sans MS" w:hAnsi="Comic Sans MS" w:cs="Arial"/>
          <w:color w:val="000000"/>
        </w:rPr>
        <w:t>ecie de</w:t>
      </w:r>
      <w:r>
        <w:rPr>
          <w:rFonts w:ascii="Comic Sans MS" w:hAnsi="Comic Sans MS" w:cs="Arial"/>
          <w:color w:val="000000"/>
        </w:rPr>
        <w:t xml:space="preserve"> nueces comestibles que son tóxicas por producir dermatitis por contacto o lesiones del aparato digestivo si se ingieren, pero ya su olor nauseabundo</w:t>
      </w:r>
      <w:r w:rsidR="006D14C7">
        <w:rPr>
          <w:rFonts w:ascii="Comic Sans MS" w:hAnsi="Comic Sans MS" w:cs="Arial"/>
          <w:color w:val="000000"/>
        </w:rPr>
        <w:t xml:space="preserve"> es un freno para evitar probar su sabor.</w:t>
      </w:r>
    </w:p>
    <w:p w14:paraId="2A7CE57D" w14:textId="77777777" w:rsidR="006D14C7" w:rsidRDefault="006D14C7" w:rsidP="00792CA3">
      <w:pPr>
        <w:shd w:val="clear" w:color="auto" w:fill="FFFFFF"/>
        <w:spacing w:after="150" w:line="312" w:lineRule="atLeast"/>
        <w:jc w:val="both"/>
        <w:rPr>
          <w:rFonts w:ascii="Comic Sans MS" w:hAnsi="Comic Sans MS" w:cs="Arial"/>
          <w:color w:val="000000"/>
        </w:rPr>
      </w:pPr>
    </w:p>
    <w:p w14:paraId="2A7CE57E" w14:textId="77777777" w:rsidR="006D14C7" w:rsidRDefault="006D14C7" w:rsidP="00792CA3">
      <w:pPr>
        <w:shd w:val="clear" w:color="auto" w:fill="FFFFFF"/>
        <w:spacing w:after="150" w:line="312" w:lineRule="atLeast"/>
        <w:jc w:val="both"/>
        <w:rPr>
          <w:rFonts w:ascii="Comic Sans MS" w:hAnsi="Comic Sans MS" w:cs="Arial"/>
          <w:b/>
          <w:color w:val="000000"/>
        </w:rPr>
      </w:pPr>
      <w:r w:rsidRPr="006D14C7">
        <w:rPr>
          <w:rFonts w:ascii="Comic Sans MS" w:hAnsi="Comic Sans MS" w:cs="Arial"/>
          <w:b/>
          <w:color w:val="000000"/>
        </w:rPr>
        <w:t>CURIOSIDADES:</w:t>
      </w:r>
      <w:r>
        <w:rPr>
          <w:rFonts w:ascii="Comic Sans MS" w:hAnsi="Comic Sans MS" w:cs="Arial"/>
          <w:b/>
          <w:color w:val="000000"/>
        </w:rPr>
        <w:t xml:space="preserve"> </w:t>
      </w:r>
      <w:r w:rsidRPr="006D14C7">
        <w:rPr>
          <w:rFonts w:ascii="Comic Sans MS" w:hAnsi="Comic Sans MS" w:cs="Arial"/>
          <w:b/>
          <w:color w:val="000000"/>
        </w:rPr>
        <w:t>el gingko, un fósil viviente</w:t>
      </w:r>
    </w:p>
    <w:p w14:paraId="2A7CE57F" w14:textId="77777777" w:rsidR="006D14C7" w:rsidRDefault="006D14C7"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 xml:space="preserve">Es el árbol más viejo de todos los que existen en el mundo </w:t>
      </w:r>
      <w:r w:rsidRPr="00C51B63">
        <w:rPr>
          <w:rFonts w:ascii="Comic Sans MS" w:hAnsi="Comic Sans MS" w:cs="Arial"/>
          <w:b/>
          <w:color w:val="000000"/>
          <w:u w:val="single"/>
        </w:rPr>
        <w:t>pues es el único representante de una familia que vivió hace 200 millones de años</w:t>
      </w:r>
      <w:r w:rsidR="00BD7141">
        <w:rPr>
          <w:rFonts w:ascii="Comic Sans MS" w:hAnsi="Comic Sans MS" w:cs="Arial"/>
          <w:color w:val="000000"/>
        </w:rPr>
        <w:t>; existen referencias escritas del siglo XI, los restos fósiles encontrados demuestran que vivió en la época de los dinosaurios.</w:t>
      </w:r>
    </w:p>
    <w:p w14:paraId="2A7CE580" w14:textId="77777777" w:rsidR="007D3ECF" w:rsidRDefault="007D3ECF" w:rsidP="00792CA3">
      <w:pPr>
        <w:shd w:val="clear" w:color="auto" w:fill="FFFFFF"/>
        <w:spacing w:after="150" w:line="312" w:lineRule="atLeast"/>
        <w:jc w:val="both"/>
        <w:rPr>
          <w:rFonts w:ascii="Comic Sans MS" w:hAnsi="Comic Sans MS" w:cs="Arial"/>
          <w:color w:val="000000"/>
        </w:rPr>
      </w:pPr>
      <w:r>
        <w:rPr>
          <w:rFonts w:ascii="Comic Sans MS" w:hAnsi="Comic Sans MS" w:cs="Arial"/>
          <w:color w:val="000000"/>
        </w:rPr>
        <w:t xml:space="preserve">El primer ejemplar encontrado fue descubierto por un explorador americano en 1916 en un recóndito valle de China; ha sobrevivido por su resistencia natural a los parásitos, por la pestilencia de sus frutos y por haber sido considerado </w:t>
      </w:r>
      <w:r w:rsidRPr="00C51B63">
        <w:rPr>
          <w:rFonts w:ascii="Comic Sans MS" w:hAnsi="Comic Sans MS" w:cs="Arial"/>
          <w:b/>
          <w:color w:val="000000"/>
        </w:rPr>
        <w:t>un árbol</w:t>
      </w:r>
      <w:r>
        <w:rPr>
          <w:rFonts w:ascii="Comic Sans MS" w:hAnsi="Comic Sans MS" w:cs="Arial"/>
          <w:color w:val="000000"/>
        </w:rPr>
        <w:t xml:space="preserve"> </w:t>
      </w:r>
      <w:r w:rsidRPr="00C51B63">
        <w:rPr>
          <w:rFonts w:ascii="Comic Sans MS" w:hAnsi="Comic Sans MS" w:cs="Arial"/>
          <w:b/>
          <w:color w:val="000000"/>
        </w:rPr>
        <w:t>sagrado</w:t>
      </w:r>
      <w:r w:rsidR="00C51B63">
        <w:rPr>
          <w:rFonts w:ascii="Comic Sans MS" w:hAnsi="Comic Sans MS" w:cs="Arial"/>
          <w:color w:val="000000"/>
        </w:rPr>
        <w:t xml:space="preserve"> motivo por el que se plantaba alrededor de los templos y se le veneraba.</w:t>
      </w:r>
    </w:p>
    <w:p w14:paraId="2A7CE582" w14:textId="69E8091A" w:rsidR="00C51B63" w:rsidRPr="006D14C7" w:rsidRDefault="006666C2" w:rsidP="00792CA3">
      <w:pPr>
        <w:shd w:val="clear" w:color="auto" w:fill="FFFFFF"/>
        <w:spacing w:after="150" w:line="312" w:lineRule="atLeast"/>
        <w:jc w:val="both"/>
        <w:rPr>
          <w:rFonts w:ascii="Comic Sans MS" w:hAnsi="Comic Sans MS" w:cs="Arial"/>
          <w:color w:val="000000"/>
        </w:rPr>
      </w:pPr>
      <w:r w:rsidRPr="002A482C">
        <w:rPr>
          <w:rFonts w:ascii="Comic Sans MS" w:hAnsi="Comic Sans MS" w:cs="Arial"/>
          <w:b/>
          <w:color w:val="000000"/>
        </w:rPr>
        <w:t>Su forma de reproducción es la propia de plantas muy antiguas</w:t>
      </w:r>
      <w:r>
        <w:rPr>
          <w:rFonts w:ascii="Comic Sans MS" w:hAnsi="Comic Sans MS" w:cs="Arial"/>
          <w:color w:val="000000"/>
        </w:rPr>
        <w:t>; cuando las plantas femeninas alcanzan unos 30 años de madurez</w:t>
      </w:r>
      <w:r w:rsidR="00D928D4">
        <w:rPr>
          <w:rFonts w:ascii="Comic Sans MS" w:hAnsi="Comic Sans MS" w:cs="Arial"/>
          <w:color w:val="000000"/>
        </w:rPr>
        <w:t xml:space="preserve"> y producen una especie de</w:t>
      </w:r>
      <w:r w:rsidR="002A482C">
        <w:rPr>
          <w:rFonts w:ascii="Comic Sans MS" w:hAnsi="Comic Sans MS" w:cs="Arial"/>
          <w:color w:val="000000"/>
        </w:rPr>
        <w:t xml:space="preserve"> “</w:t>
      </w:r>
      <w:r w:rsidR="00D928D4">
        <w:rPr>
          <w:rFonts w:ascii="Comic Sans MS" w:hAnsi="Comic Sans MS" w:cs="Arial"/>
          <w:color w:val="000000"/>
        </w:rPr>
        <w:t xml:space="preserve"> huevo</w:t>
      </w:r>
      <w:bookmarkStart w:id="0" w:name="_GoBack"/>
      <w:bookmarkEnd w:id="0"/>
      <w:r w:rsidR="002A482C">
        <w:rPr>
          <w:rFonts w:ascii="Comic Sans MS" w:hAnsi="Comic Sans MS" w:cs="Arial"/>
          <w:color w:val="000000"/>
        </w:rPr>
        <w:t>”</w:t>
      </w:r>
      <w:r w:rsidR="00D928D4">
        <w:rPr>
          <w:rFonts w:ascii="Comic Sans MS" w:hAnsi="Comic Sans MS" w:cs="Arial"/>
          <w:color w:val="000000"/>
        </w:rPr>
        <w:t xml:space="preserve"> amarillo pero muchos de ellos quedan estériles y se pudren antes de llegar a ser fecundados.La fecundación puede producirse en el árbol o en el suelo debido a la llegada de un grano de polen</w:t>
      </w:r>
      <w:r w:rsidR="002A482C">
        <w:rPr>
          <w:rFonts w:ascii="Comic Sans MS" w:hAnsi="Comic Sans MS" w:cs="Arial"/>
          <w:color w:val="000000"/>
        </w:rPr>
        <w:t xml:space="preserve"> que </w:t>
      </w:r>
      <w:r w:rsidR="00D928D4">
        <w:rPr>
          <w:rFonts w:ascii="Comic Sans MS" w:hAnsi="Comic Sans MS" w:cs="Arial"/>
          <w:color w:val="000000"/>
        </w:rPr>
        <w:t xml:space="preserve">arrastra  el viento y entonces germina y origina una nueva planta, pero el “huevo” no dura mucho </w:t>
      </w:r>
      <w:r w:rsidR="002A482C">
        <w:rPr>
          <w:rFonts w:ascii="Comic Sans MS" w:hAnsi="Comic Sans MS" w:cs="Arial"/>
          <w:color w:val="000000"/>
        </w:rPr>
        <w:t xml:space="preserve">si </w:t>
      </w:r>
      <w:r w:rsidR="00D928D4">
        <w:rPr>
          <w:rFonts w:ascii="Comic Sans MS" w:hAnsi="Comic Sans MS" w:cs="Arial"/>
          <w:color w:val="000000"/>
        </w:rPr>
        <w:t xml:space="preserve"> no es fecundado y puede pudrirse.</w:t>
      </w:r>
      <w:r w:rsidR="00E22811">
        <w:rPr>
          <w:rFonts w:ascii="Comic Sans MS" w:hAnsi="Comic Sans MS" w:cs="Arial"/>
          <w:color w:val="000000"/>
        </w:rPr>
        <w:t xml:space="preserve"> Esta forma de reproducción es </w:t>
      </w:r>
      <w:r w:rsidR="00E22811" w:rsidRPr="002C40B5">
        <w:rPr>
          <w:rFonts w:ascii="Comic Sans MS" w:hAnsi="Comic Sans MS" w:cs="Arial"/>
          <w:b/>
          <w:color w:val="000000"/>
        </w:rPr>
        <w:t>muy primitiva</w:t>
      </w:r>
      <w:r w:rsidR="00E22811">
        <w:rPr>
          <w:rFonts w:ascii="Comic Sans MS" w:hAnsi="Comic Sans MS" w:cs="Arial"/>
          <w:color w:val="000000"/>
        </w:rPr>
        <w:t xml:space="preserve"> y es similar a la de los pinos, son plantas </w:t>
      </w:r>
      <w:r w:rsidR="00E22811" w:rsidRPr="002A482C">
        <w:rPr>
          <w:rFonts w:ascii="Comic Sans MS" w:hAnsi="Comic Sans MS" w:cs="Arial"/>
          <w:b/>
          <w:color w:val="000000"/>
        </w:rPr>
        <w:t>gimnospermas</w:t>
      </w:r>
      <w:r w:rsidR="00E22811">
        <w:rPr>
          <w:rFonts w:ascii="Comic Sans MS" w:hAnsi="Comic Sans MS" w:cs="Arial"/>
          <w:color w:val="000000"/>
        </w:rPr>
        <w:t xml:space="preserve"> (propiamente </w:t>
      </w:r>
      <w:r w:rsidR="00E22811" w:rsidRPr="002C40B5">
        <w:rPr>
          <w:rFonts w:ascii="Comic Sans MS" w:hAnsi="Comic Sans MS" w:cs="Arial"/>
          <w:color w:val="000000"/>
          <w:u w:val="single"/>
        </w:rPr>
        <w:t>no tienen fruto</w:t>
      </w:r>
      <w:r w:rsidR="00E22811">
        <w:rPr>
          <w:rFonts w:ascii="Comic Sans MS" w:hAnsi="Comic Sans MS" w:cs="Arial"/>
          <w:color w:val="000000"/>
        </w:rPr>
        <w:t>,</w:t>
      </w:r>
      <w:r w:rsidR="002A482C">
        <w:rPr>
          <w:rFonts w:ascii="Comic Sans MS" w:hAnsi="Comic Sans MS" w:cs="Arial"/>
          <w:color w:val="000000"/>
        </w:rPr>
        <w:t xml:space="preserve"> </w:t>
      </w:r>
      <w:r w:rsidR="00E22811">
        <w:rPr>
          <w:rFonts w:ascii="Comic Sans MS" w:hAnsi="Comic Sans MS" w:cs="Arial"/>
          <w:color w:val="000000"/>
        </w:rPr>
        <w:t xml:space="preserve">solo </w:t>
      </w:r>
      <w:r w:rsidR="00E22811" w:rsidRPr="002A482C">
        <w:rPr>
          <w:rFonts w:ascii="Comic Sans MS" w:hAnsi="Comic Sans MS" w:cs="Arial"/>
          <w:b/>
          <w:color w:val="000000"/>
        </w:rPr>
        <w:t>semilla desnuda</w:t>
      </w:r>
      <w:r w:rsidR="00E22811">
        <w:rPr>
          <w:rFonts w:ascii="Comic Sans MS" w:hAnsi="Comic Sans MS" w:cs="Arial"/>
          <w:color w:val="000000"/>
        </w:rPr>
        <w:t>)</w:t>
      </w:r>
      <w:r w:rsidR="002A482C">
        <w:rPr>
          <w:rFonts w:ascii="Comic Sans MS" w:hAnsi="Comic Sans MS" w:cs="Arial"/>
          <w:color w:val="000000"/>
        </w:rPr>
        <w:t xml:space="preserve"> y es muy diferente de la de las plantas más familiares para nosotros como manzano o guisante, </w:t>
      </w:r>
      <w:r w:rsidR="002C40B5">
        <w:rPr>
          <w:rFonts w:ascii="Comic Sans MS" w:hAnsi="Comic Sans MS" w:cs="Arial"/>
          <w:color w:val="000000"/>
        </w:rPr>
        <w:t>que</w:t>
      </w:r>
      <w:r w:rsidR="002A482C">
        <w:rPr>
          <w:rFonts w:ascii="Comic Sans MS" w:hAnsi="Comic Sans MS" w:cs="Arial"/>
          <w:color w:val="000000"/>
        </w:rPr>
        <w:t xml:space="preserve"> son </w:t>
      </w:r>
      <w:r w:rsidR="002A482C" w:rsidRPr="002A482C">
        <w:rPr>
          <w:rFonts w:ascii="Comic Sans MS" w:hAnsi="Comic Sans MS" w:cs="Arial"/>
          <w:b/>
          <w:color w:val="000000"/>
        </w:rPr>
        <w:t>angiospermas</w:t>
      </w:r>
      <w:r w:rsidR="002A482C">
        <w:rPr>
          <w:rFonts w:ascii="Comic Sans MS" w:hAnsi="Comic Sans MS" w:cs="Arial"/>
          <w:color w:val="000000"/>
        </w:rPr>
        <w:t xml:space="preserve"> </w:t>
      </w:r>
      <w:r w:rsidR="002A482C">
        <w:rPr>
          <w:rFonts w:ascii="Comic Sans MS" w:hAnsi="Comic Sans MS" w:cs="Arial"/>
          <w:b/>
          <w:color w:val="000000"/>
        </w:rPr>
        <w:t>y en estas la reproducción es más sencilla porq</w:t>
      </w:r>
      <w:r w:rsidR="000E29D0">
        <w:rPr>
          <w:rFonts w:ascii="Comic Sans MS" w:hAnsi="Comic Sans MS" w:cs="Arial"/>
          <w:b/>
          <w:color w:val="000000"/>
        </w:rPr>
        <w:t xml:space="preserve">ue </w:t>
      </w:r>
      <w:r w:rsidR="000E29D0" w:rsidRPr="002C40B5">
        <w:rPr>
          <w:rFonts w:ascii="Comic Sans MS" w:hAnsi="Comic Sans MS" w:cs="Arial"/>
          <w:b/>
          <w:color w:val="000000"/>
          <w:u w:val="single"/>
        </w:rPr>
        <w:t>la semilla va protegida dentro de un fruto</w:t>
      </w:r>
      <w:r w:rsidR="002C40B5">
        <w:rPr>
          <w:rFonts w:ascii="Comic Sans MS" w:hAnsi="Comic Sans MS" w:cs="Arial"/>
          <w:b/>
          <w:color w:val="000000"/>
          <w:u w:val="single"/>
        </w:rPr>
        <w:t xml:space="preserve"> </w:t>
      </w:r>
      <w:r w:rsidR="002C40B5" w:rsidRPr="002C40B5">
        <w:rPr>
          <w:rFonts w:ascii="Comic Sans MS" w:hAnsi="Comic Sans MS" w:cs="Arial"/>
          <w:color w:val="000000"/>
        </w:rPr>
        <w:t>y</w:t>
      </w:r>
      <w:r w:rsidR="002C40B5">
        <w:rPr>
          <w:rFonts w:ascii="Comic Sans MS" w:hAnsi="Comic Sans MS" w:cs="Arial"/>
          <w:b/>
          <w:color w:val="000000"/>
          <w:u w:val="single"/>
        </w:rPr>
        <w:t xml:space="preserve"> </w:t>
      </w:r>
      <w:r w:rsidR="002C40B5" w:rsidRPr="002C40B5">
        <w:rPr>
          <w:rFonts w:ascii="Comic Sans MS" w:hAnsi="Comic Sans MS" w:cs="Arial"/>
          <w:color w:val="000000"/>
        </w:rPr>
        <w:t>dura más</w:t>
      </w:r>
      <w:r w:rsidR="002C40B5">
        <w:rPr>
          <w:rFonts w:ascii="Comic Sans MS" w:hAnsi="Comic Sans MS" w:cs="Arial"/>
          <w:color w:val="000000"/>
        </w:rPr>
        <w:t>.</w:t>
      </w:r>
    </w:p>
    <w:sectPr w:rsidR="00C51B63" w:rsidRPr="006D14C7" w:rsidSect="00A11E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F4"/>
    <w:multiLevelType w:val="hybridMultilevel"/>
    <w:tmpl w:val="9C6EC606"/>
    <w:lvl w:ilvl="0" w:tplc="4F68AEF0">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A34ACA"/>
    <w:multiLevelType w:val="multilevel"/>
    <w:tmpl w:val="BEF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611F8"/>
    <w:multiLevelType w:val="multilevel"/>
    <w:tmpl w:val="161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95272"/>
    <w:multiLevelType w:val="multilevel"/>
    <w:tmpl w:val="64C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D06E6"/>
    <w:multiLevelType w:val="multilevel"/>
    <w:tmpl w:val="A27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77FA1"/>
    <w:rsid w:val="000E29D0"/>
    <w:rsid w:val="0011670C"/>
    <w:rsid w:val="001336C0"/>
    <w:rsid w:val="0025301A"/>
    <w:rsid w:val="002A482C"/>
    <w:rsid w:val="002C40B5"/>
    <w:rsid w:val="002E0E33"/>
    <w:rsid w:val="0031102C"/>
    <w:rsid w:val="004A69CE"/>
    <w:rsid w:val="006666C2"/>
    <w:rsid w:val="006B4A01"/>
    <w:rsid w:val="006D14C7"/>
    <w:rsid w:val="00792CA3"/>
    <w:rsid w:val="007D3ECF"/>
    <w:rsid w:val="00825847"/>
    <w:rsid w:val="009D64BE"/>
    <w:rsid w:val="009E1076"/>
    <w:rsid w:val="00A11389"/>
    <w:rsid w:val="00A11E1B"/>
    <w:rsid w:val="00AD7595"/>
    <w:rsid w:val="00B7414E"/>
    <w:rsid w:val="00B93A8A"/>
    <w:rsid w:val="00BD7141"/>
    <w:rsid w:val="00C51B63"/>
    <w:rsid w:val="00C87030"/>
    <w:rsid w:val="00C95C12"/>
    <w:rsid w:val="00CB3E03"/>
    <w:rsid w:val="00CE1F18"/>
    <w:rsid w:val="00D928D4"/>
    <w:rsid w:val="00DC214D"/>
    <w:rsid w:val="00E22811"/>
    <w:rsid w:val="00E2542D"/>
    <w:rsid w:val="00E44ECC"/>
    <w:rsid w:val="00E727C4"/>
    <w:rsid w:val="00ED78BA"/>
    <w:rsid w:val="00F77FA1"/>
    <w:rsid w:val="00FA1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561"/>
  <w15:docId w15:val="{994D1051-9D4E-44F3-B649-C315A287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E1B"/>
  </w:style>
  <w:style w:type="paragraph" w:styleId="Ttulo3">
    <w:name w:val="heading 3"/>
    <w:basedOn w:val="Normal"/>
    <w:link w:val="Ttulo3Car"/>
    <w:uiPriority w:val="9"/>
    <w:qFormat/>
    <w:rsid w:val="00F77F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77FA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77F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77FA1"/>
    <w:rPr>
      <w:color w:val="0000FF"/>
      <w:u w:val="single"/>
    </w:rPr>
  </w:style>
  <w:style w:type="character" w:customStyle="1" w:styleId="apple-converted-space">
    <w:name w:val="apple-converted-space"/>
    <w:basedOn w:val="Fuentedeprrafopredeter"/>
    <w:rsid w:val="00F77FA1"/>
  </w:style>
  <w:style w:type="paragraph" w:styleId="Textodeglobo">
    <w:name w:val="Balloon Text"/>
    <w:basedOn w:val="Normal"/>
    <w:link w:val="TextodegloboCar"/>
    <w:uiPriority w:val="99"/>
    <w:semiHidden/>
    <w:unhideWhenUsed/>
    <w:rsid w:val="00F77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FA1"/>
    <w:rPr>
      <w:rFonts w:ascii="Tahoma" w:hAnsi="Tahoma" w:cs="Tahoma"/>
      <w:sz w:val="16"/>
      <w:szCs w:val="16"/>
    </w:rPr>
  </w:style>
  <w:style w:type="character" w:styleId="Textoennegrita">
    <w:name w:val="Strong"/>
    <w:basedOn w:val="Fuentedeprrafopredeter"/>
    <w:uiPriority w:val="22"/>
    <w:qFormat/>
    <w:rsid w:val="00B7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7995">
      <w:bodyDiv w:val="1"/>
      <w:marLeft w:val="0"/>
      <w:marRight w:val="0"/>
      <w:marTop w:val="0"/>
      <w:marBottom w:val="0"/>
      <w:divBdr>
        <w:top w:val="none" w:sz="0" w:space="0" w:color="auto"/>
        <w:left w:val="none" w:sz="0" w:space="0" w:color="auto"/>
        <w:bottom w:val="none" w:sz="0" w:space="0" w:color="auto"/>
        <w:right w:val="none" w:sz="0" w:space="0" w:color="auto"/>
      </w:divBdr>
    </w:div>
    <w:div w:id="590090238">
      <w:bodyDiv w:val="1"/>
      <w:marLeft w:val="0"/>
      <w:marRight w:val="0"/>
      <w:marTop w:val="0"/>
      <w:marBottom w:val="0"/>
      <w:divBdr>
        <w:top w:val="none" w:sz="0" w:space="0" w:color="auto"/>
        <w:left w:val="none" w:sz="0" w:space="0" w:color="auto"/>
        <w:bottom w:val="none" w:sz="0" w:space="0" w:color="auto"/>
        <w:right w:val="none" w:sz="0" w:space="0" w:color="auto"/>
      </w:divBdr>
    </w:div>
    <w:div w:id="800877553">
      <w:bodyDiv w:val="1"/>
      <w:marLeft w:val="0"/>
      <w:marRight w:val="0"/>
      <w:marTop w:val="0"/>
      <w:marBottom w:val="0"/>
      <w:divBdr>
        <w:top w:val="none" w:sz="0" w:space="0" w:color="auto"/>
        <w:left w:val="none" w:sz="0" w:space="0" w:color="auto"/>
        <w:bottom w:val="none" w:sz="0" w:space="0" w:color="auto"/>
        <w:right w:val="none" w:sz="0" w:space="0" w:color="auto"/>
      </w:divBdr>
    </w:div>
    <w:div w:id="913470465">
      <w:bodyDiv w:val="1"/>
      <w:marLeft w:val="0"/>
      <w:marRight w:val="0"/>
      <w:marTop w:val="0"/>
      <w:marBottom w:val="0"/>
      <w:divBdr>
        <w:top w:val="none" w:sz="0" w:space="0" w:color="auto"/>
        <w:left w:val="none" w:sz="0" w:space="0" w:color="auto"/>
        <w:bottom w:val="none" w:sz="0" w:space="0" w:color="auto"/>
        <w:right w:val="none" w:sz="0" w:space="0" w:color="auto"/>
      </w:divBdr>
      <w:divsChild>
        <w:div w:id="879586806">
          <w:marLeft w:val="0"/>
          <w:marRight w:val="0"/>
          <w:marTop w:val="0"/>
          <w:marBottom w:val="0"/>
          <w:divBdr>
            <w:top w:val="none" w:sz="0" w:space="0" w:color="auto"/>
            <w:left w:val="none" w:sz="0" w:space="0" w:color="auto"/>
            <w:bottom w:val="none" w:sz="0" w:space="0" w:color="auto"/>
            <w:right w:val="none" w:sz="0" w:space="0" w:color="auto"/>
          </w:divBdr>
          <w:divsChild>
            <w:div w:id="573129570">
              <w:marLeft w:val="0"/>
              <w:marRight w:val="0"/>
              <w:marTop w:val="0"/>
              <w:marBottom w:val="0"/>
              <w:divBdr>
                <w:top w:val="none" w:sz="0" w:space="0" w:color="auto"/>
                <w:left w:val="none" w:sz="0" w:space="0" w:color="auto"/>
                <w:bottom w:val="none" w:sz="0" w:space="0" w:color="auto"/>
                <w:right w:val="none" w:sz="0" w:space="0" w:color="auto"/>
              </w:divBdr>
            </w:div>
          </w:divsChild>
        </w:div>
        <w:div w:id="430901243">
          <w:marLeft w:val="0"/>
          <w:marRight w:val="0"/>
          <w:marTop w:val="0"/>
          <w:marBottom w:val="0"/>
          <w:divBdr>
            <w:top w:val="none" w:sz="0" w:space="0" w:color="auto"/>
            <w:left w:val="none" w:sz="0" w:space="0" w:color="auto"/>
            <w:bottom w:val="none" w:sz="0" w:space="0" w:color="auto"/>
            <w:right w:val="none" w:sz="0" w:space="0" w:color="auto"/>
          </w:divBdr>
        </w:div>
      </w:divsChild>
    </w:div>
    <w:div w:id="1485200619">
      <w:bodyDiv w:val="1"/>
      <w:marLeft w:val="0"/>
      <w:marRight w:val="0"/>
      <w:marTop w:val="0"/>
      <w:marBottom w:val="0"/>
      <w:divBdr>
        <w:top w:val="none" w:sz="0" w:space="0" w:color="auto"/>
        <w:left w:val="none" w:sz="0" w:space="0" w:color="auto"/>
        <w:bottom w:val="none" w:sz="0" w:space="0" w:color="auto"/>
        <w:right w:val="none" w:sz="0" w:space="0" w:color="auto"/>
      </w:divBdr>
    </w:div>
    <w:div w:id="1761366240">
      <w:bodyDiv w:val="1"/>
      <w:marLeft w:val="0"/>
      <w:marRight w:val="0"/>
      <w:marTop w:val="0"/>
      <w:marBottom w:val="0"/>
      <w:divBdr>
        <w:top w:val="none" w:sz="0" w:space="0" w:color="auto"/>
        <w:left w:val="none" w:sz="0" w:space="0" w:color="auto"/>
        <w:bottom w:val="none" w:sz="0" w:space="0" w:color="auto"/>
        <w:right w:val="none" w:sz="0" w:space="0" w:color="auto"/>
      </w:divBdr>
    </w:div>
    <w:div w:id="17790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al-online.com" TargetMode="External"/><Relationship Id="rId3" Type="http://schemas.openxmlformats.org/officeDocument/2006/relationships/settings" Target="settings.xml"/><Relationship Id="rId7" Type="http://schemas.openxmlformats.org/officeDocument/2006/relationships/hyperlink" Target="http://www.webconsultas.com/ictus/ictus-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deconutrilife.com/productos-naturales-stavig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Fco. Javier Gómez Gómez</cp:lastModifiedBy>
  <cp:revision>4</cp:revision>
  <dcterms:created xsi:type="dcterms:W3CDTF">2017-05-29T19:41:00Z</dcterms:created>
  <dcterms:modified xsi:type="dcterms:W3CDTF">2017-05-29T20:51:00Z</dcterms:modified>
</cp:coreProperties>
</file>